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5C" w:rsidRPr="00D43FAF" w:rsidRDefault="00492B9D" w:rsidP="00316AED">
      <w:pPr>
        <w:pStyle w:val="1"/>
        <w:keepLines w:val="0"/>
        <w:spacing w:before="240" w:after="60" w:line="360" w:lineRule="auto"/>
        <w:jc w:val="center"/>
        <w:rPr>
          <w:rFonts w:ascii="Arial" w:hAnsi="Arial" w:cs="felix007 Medium"/>
          <w:color w:val="17365D" w:themeColor="text2" w:themeShade="BF"/>
          <w:kern w:val="32"/>
          <w:sz w:val="40"/>
          <w:szCs w:val="40"/>
          <w:u w:val="single"/>
          <w:rtl/>
        </w:rPr>
      </w:pPr>
      <w:r w:rsidRPr="00D43FAF">
        <w:rPr>
          <w:rFonts w:ascii="Arial" w:hAnsi="Arial" w:cs="felix007 Medium" w:hint="cs"/>
          <w:color w:val="17365D" w:themeColor="text2" w:themeShade="BF"/>
          <w:kern w:val="32"/>
          <w:sz w:val="40"/>
          <w:szCs w:val="40"/>
          <w:u w:val="single"/>
          <w:rtl/>
        </w:rPr>
        <w:t xml:space="preserve">שם התוכנית: </w:t>
      </w:r>
    </w:p>
    <w:p w:rsidR="00B80A31" w:rsidRPr="00D43FAF" w:rsidRDefault="001A005C" w:rsidP="00316AED">
      <w:pPr>
        <w:pStyle w:val="1"/>
        <w:keepLines w:val="0"/>
        <w:spacing w:before="240" w:after="60" w:line="360" w:lineRule="auto"/>
        <w:jc w:val="center"/>
        <w:rPr>
          <w:rFonts w:ascii="Times New Roman" w:hAnsi="Times New Roman" w:cs="felix007 Medium"/>
          <w:color w:val="17365D" w:themeColor="text2" w:themeShade="BF"/>
          <w:sz w:val="40"/>
          <w:szCs w:val="40"/>
          <w:u w:val="single"/>
          <w:rtl/>
        </w:rPr>
      </w:pPr>
      <w:r w:rsidRPr="00D43FAF">
        <w:rPr>
          <w:rFonts w:ascii="Times New Roman" w:hAnsi="Times New Roman" w:cs="felix007 Medium" w:hint="cs"/>
          <w:color w:val="17365D" w:themeColor="text2" w:themeShade="BF"/>
          <w:sz w:val="40"/>
          <w:szCs w:val="40"/>
          <w:u w:val="single"/>
          <w:rtl/>
        </w:rPr>
        <w:t xml:space="preserve">'בראש צעיר' - </w:t>
      </w:r>
      <w:r w:rsidR="000E40E1" w:rsidRPr="00D43FAF">
        <w:rPr>
          <w:rFonts w:ascii="Times New Roman" w:hAnsi="Times New Roman" w:cs="felix007 Medium" w:hint="cs"/>
          <w:color w:val="17365D" w:themeColor="text2" w:themeShade="BF"/>
          <w:sz w:val="40"/>
          <w:szCs w:val="40"/>
          <w:u w:val="single"/>
          <w:rtl/>
        </w:rPr>
        <w:t>מעגלי שיח</w:t>
      </w:r>
      <w:r w:rsidR="00350CD1">
        <w:rPr>
          <w:rFonts w:ascii="Times New Roman" w:hAnsi="Times New Roman" w:cs="felix007 Medium" w:hint="cs"/>
          <w:color w:val="17365D" w:themeColor="text2" w:themeShade="BF"/>
          <w:sz w:val="40"/>
          <w:szCs w:val="40"/>
          <w:u w:val="single"/>
          <w:rtl/>
        </w:rPr>
        <w:t xml:space="preserve"> למכינות </w:t>
      </w:r>
      <w:proofErr w:type="spellStart"/>
      <w:r w:rsidR="00350CD1">
        <w:rPr>
          <w:rFonts w:ascii="Times New Roman" w:hAnsi="Times New Roman" w:cs="felix007 Medium" w:hint="cs"/>
          <w:color w:val="17365D" w:themeColor="text2" w:themeShade="BF"/>
          <w:sz w:val="40"/>
          <w:szCs w:val="40"/>
          <w:u w:val="single"/>
          <w:rtl/>
        </w:rPr>
        <w:t>קד"צ</w:t>
      </w:r>
      <w:proofErr w:type="spellEnd"/>
      <w:r w:rsidR="00350CD1">
        <w:rPr>
          <w:rFonts w:ascii="Times New Roman" w:hAnsi="Times New Roman" w:cs="felix007 Medium" w:hint="cs"/>
          <w:color w:val="17365D" w:themeColor="text2" w:themeShade="BF"/>
          <w:sz w:val="40"/>
          <w:szCs w:val="40"/>
          <w:u w:val="single"/>
          <w:rtl/>
        </w:rPr>
        <w:t xml:space="preserve"> ב</w:t>
      </w:r>
      <w:r w:rsidRPr="00D43FAF">
        <w:rPr>
          <w:rFonts w:ascii="Times New Roman" w:hAnsi="Times New Roman" w:cs="felix007 Medium" w:hint="cs"/>
          <w:color w:val="17365D" w:themeColor="text2" w:themeShade="BF"/>
          <w:sz w:val="40"/>
          <w:szCs w:val="40"/>
          <w:u w:val="single"/>
          <w:rtl/>
        </w:rPr>
        <w:t>צפון</w:t>
      </w:r>
    </w:p>
    <w:p w:rsidR="000E40E1" w:rsidRDefault="008F7E95" w:rsidP="00316AED">
      <w:pPr>
        <w:spacing w:after="0" w:line="360" w:lineRule="auto"/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rtl/>
        </w:rPr>
      </w:pPr>
      <w:r w:rsidRPr="000E40E1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u w:val="single"/>
          <w:rtl/>
        </w:rPr>
        <w:t>רציונל התכנית</w:t>
      </w:r>
      <w:r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rtl/>
        </w:rPr>
        <w:t>:</w:t>
      </w:r>
      <w:r w:rsidR="000E40E1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rtl/>
        </w:rPr>
        <w:t xml:space="preserve"> </w:t>
      </w:r>
    </w:p>
    <w:p w:rsidR="0023734E" w:rsidRDefault="0023734E" w:rsidP="0023734E">
      <w:pPr>
        <w:spacing w:after="0" w:line="360" w:lineRule="auto"/>
        <w:rPr>
          <w:rFonts w:ascii="Arial" w:hAnsi="Arial" w:cs="felix007 Medium"/>
          <w:color w:val="1F497D"/>
          <w:rtl/>
        </w:rPr>
      </w:pPr>
      <w:r w:rsidRPr="00A36281">
        <w:rPr>
          <w:rFonts w:cs="David" w:hint="cs"/>
          <w:sz w:val="24"/>
          <w:szCs w:val="24"/>
          <w:rtl/>
        </w:rPr>
        <w:t>מפגש</w:t>
      </w:r>
      <w:r>
        <w:rPr>
          <w:rFonts w:cs="David" w:hint="cs"/>
          <w:sz w:val="24"/>
          <w:szCs w:val="24"/>
          <w:rtl/>
        </w:rPr>
        <w:t>ים</w:t>
      </w:r>
      <w:r w:rsidRPr="00A36281">
        <w:rPr>
          <w:rFonts w:cs="David" w:hint="cs"/>
          <w:sz w:val="24"/>
          <w:szCs w:val="24"/>
          <w:rtl/>
        </w:rPr>
        <w:t xml:space="preserve"> עם קבוצת השווים</w:t>
      </w:r>
      <w:r w:rsidR="00350CD1">
        <w:rPr>
          <w:rFonts w:cs="David" w:hint="cs"/>
          <w:sz w:val="24"/>
          <w:szCs w:val="24"/>
          <w:rtl/>
        </w:rPr>
        <w:t xml:space="preserve"> (בין מכינות </w:t>
      </w:r>
      <w:proofErr w:type="spellStart"/>
      <w:r w:rsidR="00350CD1">
        <w:rPr>
          <w:rFonts w:cs="David" w:hint="cs"/>
          <w:sz w:val="24"/>
          <w:szCs w:val="24"/>
          <w:rtl/>
        </w:rPr>
        <w:t>קד"צ</w:t>
      </w:r>
      <w:proofErr w:type="spellEnd"/>
      <w:r w:rsidR="00350CD1">
        <w:rPr>
          <w:rFonts w:cs="David" w:hint="cs"/>
          <w:sz w:val="24"/>
          <w:szCs w:val="24"/>
          <w:rtl/>
        </w:rPr>
        <w:t xml:space="preserve"> לדוגמא) </w:t>
      </w:r>
      <w:r>
        <w:rPr>
          <w:rFonts w:cs="David" w:hint="cs"/>
          <w:sz w:val="24"/>
          <w:szCs w:val="24"/>
          <w:rtl/>
        </w:rPr>
        <w:t xml:space="preserve"> הכוללים</w:t>
      </w:r>
      <w:r w:rsidRPr="00A36281">
        <w:rPr>
          <w:rFonts w:cs="David" w:hint="cs"/>
          <w:sz w:val="24"/>
          <w:szCs w:val="24"/>
          <w:rtl/>
        </w:rPr>
        <w:t xml:space="preserve"> תרגול שיח ביקורתי והבעת דעות</w:t>
      </w:r>
      <w:r w:rsidR="00350CD1">
        <w:rPr>
          <w:rFonts w:cs="David" w:hint="cs"/>
          <w:sz w:val="24"/>
          <w:szCs w:val="24"/>
          <w:u w:val="single"/>
          <w:rtl/>
        </w:rPr>
        <w:t>.</w:t>
      </w:r>
      <w:r w:rsidRPr="0052581D">
        <w:rPr>
          <w:rFonts w:cs="David" w:hint="cs"/>
          <w:sz w:val="24"/>
          <w:szCs w:val="24"/>
          <w:u w:val="single"/>
          <w:rtl/>
        </w:rPr>
        <w:t xml:space="preserve"> </w:t>
      </w:r>
    </w:p>
    <w:p w:rsidR="0023734E" w:rsidRDefault="0023734E" w:rsidP="0023734E">
      <w:pPr>
        <w:spacing w:after="0" w:line="360" w:lineRule="auto"/>
        <w:rPr>
          <w:rFonts w:ascii="Arial" w:hAnsi="Arial" w:cs="felix007 Medium"/>
          <w:color w:val="1F497D"/>
          <w:rtl/>
        </w:rPr>
      </w:pPr>
    </w:p>
    <w:p w:rsidR="00A52E18" w:rsidRPr="000E40E1" w:rsidRDefault="008F7E95" w:rsidP="00316AED">
      <w:pPr>
        <w:spacing w:after="0" w:line="360" w:lineRule="auto"/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u w:val="single"/>
          <w:rtl/>
        </w:rPr>
      </w:pPr>
      <w:r w:rsidRPr="000E40E1"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u w:val="single"/>
          <w:rtl/>
        </w:rPr>
        <w:t>מרכיב</w:t>
      </w:r>
      <w:r w:rsidRPr="000E40E1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u w:val="single"/>
          <w:rtl/>
        </w:rPr>
        <w:t>י</w:t>
      </w:r>
      <w:r w:rsidRPr="000E40E1"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u w:val="single"/>
          <w:rtl/>
        </w:rPr>
        <w:t xml:space="preserve"> תפיס</w:t>
      </w:r>
      <w:r w:rsidRPr="000E40E1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u w:val="single"/>
          <w:rtl/>
        </w:rPr>
        <w:t>ת דרך כפר הבאים לידי ביטוי בתכנית:</w:t>
      </w:r>
    </w:p>
    <w:p w:rsidR="0052581D" w:rsidRDefault="00F84DB4" w:rsidP="00D255DD">
      <w:pPr>
        <w:spacing w:after="0" w:line="360" w:lineRule="auto"/>
        <w:rPr>
          <w:rFonts w:cs="David"/>
          <w:sz w:val="24"/>
          <w:szCs w:val="24"/>
          <w:u w:val="single"/>
          <w:rtl/>
        </w:rPr>
      </w:pPr>
      <w:r w:rsidRPr="0023734E">
        <w:rPr>
          <w:rFonts w:cs="David" w:hint="cs"/>
          <w:b/>
          <w:bCs/>
          <w:sz w:val="24"/>
          <w:szCs w:val="24"/>
          <w:u w:val="single"/>
          <w:rtl/>
        </w:rPr>
        <w:t xml:space="preserve">קהילה </w:t>
      </w:r>
      <w:r w:rsidR="0052581D" w:rsidRPr="0023734E">
        <w:rPr>
          <w:rFonts w:cs="David" w:hint="cs"/>
          <w:b/>
          <w:bCs/>
          <w:sz w:val="24"/>
          <w:szCs w:val="24"/>
          <w:u w:val="single"/>
          <w:rtl/>
        </w:rPr>
        <w:t>של משמעות</w:t>
      </w:r>
      <w:r w:rsidR="00D255DD" w:rsidRPr="0023734E">
        <w:rPr>
          <w:rFonts w:cs="David" w:hint="cs"/>
          <w:b/>
          <w:bCs/>
          <w:sz w:val="24"/>
          <w:szCs w:val="24"/>
          <w:u w:val="single"/>
          <w:rtl/>
        </w:rPr>
        <w:t>, הקהילה כמגדלור</w:t>
      </w:r>
      <w:r w:rsidR="0052581D">
        <w:rPr>
          <w:rFonts w:cs="David" w:hint="cs"/>
          <w:sz w:val="24"/>
          <w:szCs w:val="24"/>
          <w:u w:val="single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: </w:t>
      </w:r>
      <w:r w:rsidR="0052581D">
        <w:rPr>
          <w:rFonts w:cs="David" w:hint="cs"/>
          <w:sz w:val="24"/>
          <w:szCs w:val="24"/>
          <w:rtl/>
        </w:rPr>
        <w:t>המפגש</w:t>
      </w:r>
      <w:r w:rsidR="00D255DD">
        <w:rPr>
          <w:rFonts w:cs="David" w:hint="cs"/>
          <w:sz w:val="24"/>
          <w:szCs w:val="24"/>
          <w:rtl/>
        </w:rPr>
        <w:t>ים</w:t>
      </w:r>
      <w:r w:rsidR="0052581D">
        <w:rPr>
          <w:rFonts w:cs="David" w:hint="cs"/>
          <w:sz w:val="24"/>
          <w:szCs w:val="24"/>
          <w:rtl/>
        </w:rPr>
        <w:t xml:space="preserve"> עם קבוצת השווים</w:t>
      </w:r>
      <w:r w:rsidR="000E40E1" w:rsidRPr="00A36281">
        <w:rPr>
          <w:rFonts w:cs="David" w:hint="cs"/>
          <w:sz w:val="24"/>
          <w:szCs w:val="24"/>
          <w:rtl/>
        </w:rPr>
        <w:t xml:space="preserve"> </w:t>
      </w:r>
      <w:r w:rsidR="0052581D">
        <w:rPr>
          <w:rFonts w:cs="David" w:hint="cs"/>
          <w:sz w:val="24"/>
          <w:szCs w:val="24"/>
          <w:rtl/>
        </w:rPr>
        <w:t>ו</w:t>
      </w:r>
      <w:r w:rsidR="000E40E1" w:rsidRPr="00A36281">
        <w:rPr>
          <w:rFonts w:cs="David" w:hint="cs"/>
          <w:sz w:val="24"/>
          <w:szCs w:val="24"/>
          <w:rtl/>
        </w:rPr>
        <w:t>תרגול שיח ביקורתי והבעת דעות</w:t>
      </w:r>
      <w:r w:rsidR="0052581D" w:rsidRPr="0052581D">
        <w:rPr>
          <w:rFonts w:cs="David" w:hint="cs"/>
          <w:sz w:val="24"/>
          <w:szCs w:val="24"/>
          <w:rtl/>
        </w:rPr>
        <w:t xml:space="preserve"> </w:t>
      </w:r>
      <w:r w:rsidR="00D255DD">
        <w:rPr>
          <w:rFonts w:cs="David" w:hint="cs"/>
          <w:sz w:val="24"/>
          <w:szCs w:val="24"/>
          <w:rtl/>
        </w:rPr>
        <w:t>הינם הזדמנות ל</w:t>
      </w:r>
      <w:r w:rsidR="0052581D" w:rsidRPr="00A36281">
        <w:rPr>
          <w:rFonts w:cs="David" w:hint="cs"/>
          <w:sz w:val="24"/>
          <w:szCs w:val="24"/>
          <w:rtl/>
        </w:rPr>
        <w:t xml:space="preserve">פיתוח תחושת </w:t>
      </w:r>
      <w:r w:rsidR="0052581D">
        <w:rPr>
          <w:rFonts w:cs="David" w:hint="cs"/>
          <w:sz w:val="24"/>
          <w:szCs w:val="24"/>
          <w:rtl/>
        </w:rPr>
        <w:t>שייכות וגאוות יחידה.</w:t>
      </w:r>
      <w:r w:rsidR="00D255DD">
        <w:rPr>
          <w:rFonts w:cs="David" w:hint="cs"/>
          <w:sz w:val="24"/>
          <w:szCs w:val="24"/>
          <w:rtl/>
        </w:rPr>
        <w:t xml:space="preserve"> כמו כן: הכנת תכני הלימוד ע"י כל מכינה והנחייתם לכלל החניכים הינה הזדמנות להנפת </w:t>
      </w:r>
      <w:r w:rsidR="0052581D" w:rsidRPr="003C5D2F">
        <w:rPr>
          <w:rFonts w:cs="David" w:hint="cs"/>
          <w:sz w:val="24"/>
          <w:szCs w:val="24"/>
          <w:rtl/>
        </w:rPr>
        <w:t>"דגל ערכי"</w:t>
      </w:r>
      <w:r w:rsidR="00D255DD">
        <w:rPr>
          <w:rFonts w:cs="David" w:hint="cs"/>
          <w:sz w:val="24"/>
          <w:szCs w:val="24"/>
          <w:rtl/>
        </w:rPr>
        <w:t xml:space="preserve"> רעיוני ה</w:t>
      </w:r>
      <w:r w:rsidR="0052581D" w:rsidRPr="003C5D2F">
        <w:rPr>
          <w:rFonts w:cs="David" w:hint="cs"/>
          <w:sz w:val="24"/>
          <w:szCs w:val="24"/>
          <w:rtl/>
        </w:rPr>
        <w:t>מכוו</w:t>
      </w:r>
      <w:r w:rsidR="00D255DD">
        <w:rPr>
          <w:rFonts w:cs="David" w:hint="cs"/>
          <w:sz w:val="24"/>
          <w:szCs w:val="24"/>
          <w:rtl/>
        </w:rPr>
        <w:t>ן</w:t>
      </w:r>
      <w:r w:rsidR="0052581D" w:rsidRPr="003C5D2F">
        <w:rPr>
          <w:rFonts w:cs="David" w:hint="cs"/>
          <w:sz w:val="24"/>
          <w:szCs w:val="24"/>
          <w:rtl/>
        </w:rPr>
        <w:t xml:space="preserve"> לעשייה מעבר לגבולות הקהילה.</w:t>
      </w:r>
    </w:p>
    <w:p w:rsidR="0023734E" w:rsidRDefault="00F84DB4" w:rsidP="00725BB1">
      <w:pPr>
        <w:spacing w:after="0" w:line="360" w:lineRule="auto"/>
        <w:rPr>
          <w:rFonts w:cs="David"/>
          <w:sz w:val="24"/>
          <w:szCs w:val="24"/>
          <w:u w:val="single"/>
          <w:rtl/>
        </w:rPr>
      </w:pPr>
      <w:r w:rsidRPr="0023734E">
        <w:rPr>
          <w:rFonts w:cs="David" w:hint="cs"/>
          <w:b/>
          <w:bCs/>
          <w:sz w:val="24"/>
          <w:szCs w:val="24"/>
          <w:u w:val="single"/>
          <w:rtl/>
        </w:rPr>
        <w:t>שמיים, פתיחות לרעיונות לערכי הנצח</w:t>
      </w:r>
      <w:r w:rsidR="0052581D">
        <w:rPr>
          <w:rFonts w:cs="David" w:hint="cs"/>
          <w:sz w:val="24"/>
          <w:szCs w:val="24"/>
          <w:u w:val="single"/>
          <w:rtl/>
        </w:rPr>
        <w:t xml:space="preserve">- </w:t>
      </w:r>
      <w:r w:rsidR="0052581D">
        <w:rPr>
          <w:rFonts w:ascii="Tahoma" w:hAnsi="Tahoma" w:cs="David" w:hint="cs"/>
          <w:sz w:val="24"/>
          <w:szCs w:val="24"/>
          <w:rtl/>
        </w:rPr>
        <w:t xml:space="preserve"> הזדמנות ל</w:t>
      </w:r>
      <w:r w:rsidR="0052581D" w:rsidRPr="003C5D2F">
        <w:rPr>
          <w:rFonts w:ascii="Tahoma" w:hAnsi="Tahoma" w:cs="David" w:hint="cs"/>
          <w:sz w:val="24"/>
          <w:szCs w:val="24"/>
          <w:rtl/>
        </w:rPr>
        <w:t xml:space="preserve">קידום החניכים </w:t>
      </w:r>
      <w:r w:rsidR="0052581D" w:rsidRPr="0023734E">
        <w:rPr>
          <w:rFonts w:ascii="Tahoma" w:hAnsi="Tahoma" w:cs="David" w:hint="cs"/>
          <w:sz w:val="24"/>
          <w:szCs w:val="24"/>
          <w:rtl/>
        </w:rPr>
        <w:t>בדרגות השיפוט המוסרי</w:t>
      </w:r>
      <w:r w:rsidR="0023734E" w:rsidRPr="0023734E">
        <w:rPr>
          <w:rFonts w:ascii="Tahoma" w:hAnsi="Tahoma" w:cs="David" w:hint="cs"/>
          <w:sz w:val="24"/>
          <w:szCs w:val="24"/>
          <w:rtl/>
        </w:rPr>
        <w:t xml:space="preserve"> תוך</w:t>
      </w:r>
      <w:r w:rsidR="0052581D" w:rsidRPr="0023734E">
        <w:rPr>
          <w:rFonts w:ascii="Tahoma" w:hAnsi="Tahoma" w:cs="David" w:hint="cs"/>
          <w:sz w:val="24"/>
          <w:szCs w:val="24"/>
          <w:rtl/>
        </w:rPr>
        <w:t xml:space="preserve"> </w:t>
      </w:r>
      <w:r w:rsidR="0023734E">
        <w:rPr>
          <w:rFonts w:ascii="Tahoma" w:hAnsi="Tahoma" w:cs="David" w:hint="cs"/>
          <w:sz w:val="24"/>
          <w:szCs w:val="24"/>
          <w:rtl/>
        </w:rPr>
        <w:t>ה</w:t>
      </w:r>
      <w:r w:rsidR="0052581D" w:rsidRPr="0023734E">
        <w:rPr>
          <w:rFonts w:ascii="Tahoma" w:hAnsi="Tahoma" w:cs="David" w:hint="cs"/>
          <w:sz w:val="24"/>
          <w:szCs w:val="24"/>
          <w:rtl/>
        </w:rPr>
        <w:t>תרגול</w:t>
      </w:r>
      <w:r w:rsidR="0052581D" w:rsidRPr="003C5D2F">
        <w:rPr>
          <w:rFonts w:ascii="Tahoma" w:hAnsi="Tahoma" w:cs="David" w:hint="cs"/>
          <w:sz w:val="24"/>
          <w:szCs w:val="24"/>
          <w:rtl/>
        </w:rPr>
        <w:t xml:space="preserve"> של דילמות והכרעות ערכיות</w:t>
      </w:r>
      <w:r w:rsidR="0023734E">
        <w:rPr>
          <w:rFonts w:ascii="Tahoma" w:hAnsi="Tahoma" w:cs="David" w:hint="cs"/>
          <w:sz w:val="24"/>
          <w:szCs w:val="24"/>
          <w:rtl/>
        </w:rPr>
        <w:t>.</w:t>
      </w:r>
    </w:p>
    <w:p w:rsidR="0023734E" w:rsidRDefault="0052581D" w:rsidP="0023734E">
      <w:pPr>
        <w:spacing w:after="0" w:line="360" w:lineRule="auto"/>
        <w:rPr>
          <w:rFonts w:cs="David"/>
          <w:sz w:val="24"/>
          <w:szCs w:val="24"/>
          <w:u w:val="single"/>
          <w:rtl/>
        </w:rPr>
      </w:pPr>
      <w:r w:rsidRPr="0023734E">
        <w:rPr>
          <w:rFonts w:cs="David" w:hint="cs"/>
          <w:b/>
          <w:bCs/>
          <w:sz w:val="24"/>
          <w:szCs w:val="24"/>
          <w:u w:val="single"/>
          <w:rtl/>
        </w:rPr>
        <w:t xml:space="preserve">תיקון הלב </w:t>
      </w:r>
      <w:r w:rsidRPr="0052581D">
        <w:rPr>
          <w:rFonts w:cs="David"/>
          <w:sz w:val="24"/>
          <w:szCs w:val="24"/>
          <w:rtl/>
        </w:rPr>
        <w:t>–</w:t>
      </w:r>
      <w:r w:rsidRPr="0052581D">
        <w:rPr>
          <w:rFonts w:cs="David" w:hint="cs"/>
          <w:sz w:val="24"/>
          <w:szCs w:val="24"/>
          <w:rtl/>
        </w:rPr>
        <w:t xml:space="preserve"> הזדמנות לח</w:t>
      </w:r>
      <w:r>
        <w:rPr>
          <w:rFonts w:cs="David" w:hint="cs"/>
          <w:sz w:val="24"/>
          <w:szCs w:val="24"/>
          <w:rtl/>
        </w:rPr>
        <w:t xml:space="preserve">וות </w:t>
      </w:r>
      <w:r w:rsidRPr="0052581D">
        <w:rPr>
          <w:rFonts w:cs="David" w:hint="cs"/>
          <w:sz w:val="24"/>
          <w:szCs w:val="24"/>
          <w:rtl/>
        </w:rPr>
        <w:t>הצלחה בה</w:t>
      </w:r>
      <w:r w:rsidR="0023734E">
        <w:rPr>
          <w:rFonts w:cs="David" w:hint="cs"/>
          <w:sz w:val="24"/>
          <w:szCs w:val="24"/>
          <w:rtl/>
        </w:rPr>
        <w:t xml:space="preserve">נחיה </w:t>
      </w:r>
      <w:r w:rsidRPr="0052581D">
        <w:rPr>
          <w:rFonts w:cs="David" w:hint="cs"/>
          <w:sz w:val="24"/>
          <w:szCs w:val="24"/>
          <w:rtl/>
        </w:rPr>
        <w:t xml:space="preserve">ולימוד של </w:t>
      </w:r>
      <w:r w:rsidRPr="0023734E">
        <w:rPr>
          <w:rFonts w:cs="David" w:hint="cs"/>
          <w:sz w:val="24"/>
          <w:szCs w:val="24"/>
          <w:rtl/>
        </w:rPr>
        <w:t>קבוצת השווים</w:t>
      </w:r>
      <w:r w:rsidR="0023734E" w:rsidRPr="0023734E">
        <w:rPr>
          <w:rFonts w:cs="David" w:hint="cs"/>
          <w:sz w:val="24"/>
          <w:szCs w:val="24"/>
          <w:rtl/>
        </w:rPr>
        <w:t xml:space="preserve"> (עמידה מול קהל)</w:t>
      </w:r>
    </w:p>
    <w:p w:rsidR="00F84DB4" w:rsidRDefault="00F84DB4" w:rsidP="0023734E">
      <w:pPr>
        <w:spacing w:line="360" w:lineRule="auto"/>
        <w:rPr>
          <w:rFonts w:cs="David"/>
          <w:sz w:val="24"/>
          <w:szCs w:val="24"/>
          <w:rtl/>
        </w:rPr>
      </w:pPr>
      <w:r w:rsidRPr="0023734E">
        <w:rPr>
          <w:rFonts w:cs="David" w:hint="cs"/>
          <w:b/>
          <w:bCs/>
          <w:sz w:val="24"/>
          <w:szCs w:val="24"/>
          <w:u w:val="single"/>
          <w:rtl/>
        </w:rPr>
        <w:t>עוגנים בעבר</w:t>
      </w:r>
      <w:r w:rsidRPr="00F84DB4">
        <w:rPr>
          <w:rFonts w:cs="David" w:hint="cs"/>
          <w:sz w:val="24"/>
          <w:szCs w:val="24"/>
          <w:u w:val="single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דיונים בנושאי ציונות ויהדות </w:t>
      </w:r>
      <w:r w:rsidR="0052581D">
        <w:rPr>
          <w:rFonts w:cs="David" w:hint="cs"/>
          <w:sz w:val="24"/>
          <w:szCs w:val="24"/>
          <w:rtl/>
        </w:rPr>
        <w:t xml:space="preserve">מהווה הזדמנות גיבוש </w:t>
      </w:r>
      <w:r>
        <w:rPr>
          <w:rFonts w:cs="David" w:hint="cs"/>
          <w:sz w:val="24"/>
          <w:szCs w:val="24"/>
          <w:rtl/>
        </w:rPr>
        <w:t>זהות לאומית בטוחה ובוטחת ל</w:t>
      </w:r>
      <w:r w:rsidRPr="00A05511">
        <w:rPr>
          <w:rFonts w:cs="David" w:hint="cs"/>
          <w:sz w:val="24"/>
          <w:szCs w:val="24"/>
          <w:rtl/>
        </w:rPr>
        <w:t>העצמת העבר הקולקטיבי</w:t>
      </w:r>
    </w:p>
    <w:p w:rsidR="008F7E95" w:rsidRDefault="00492B9D" w:rsidP="00316AED">
      <w:pPr>
        <w:spacing w:after="0" w:line="360" w:lineRule="auto"/>
        <w:rPr>
          <w:rFonts w:ascii="Times New Roman" w:eastAsia="Times New Roman" w:hAnsi="Times New Roman" w:cs="felix007 Medium"/>
          <w:color w:val="1F497D"/>
          <w:sz w:val="28"/>
          <w:rtl/>
        </w:rPr>
      </w:pPr>
      <w:r w:rsidRPr="000E40E1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u w:val="single"/>
          <w:rtl/>
        </w:rPr>
        <w:t>מטרות</w:t>
      </w:r>
      <w:r w:rsidR="008F7E95" w:rsidRPr="000E40E1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u w:val="single"/>
          <w:rtl/>
        </w:rPr>
        <w:t xml:space="preserve"> התכנית</w:t>
      </w:r>
      <w:r w:rsidRPr="008F7E95"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</w:rPr>
        <w:t>:</w:t>
      </w:r>
      <w:r w:rsidRPr="008F7E95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rtl/>
        </w:rPr>
        <w:t xml:space="preserve"> </w:t>
      </w:r>
    </w:p>
    <w:p w:rsidR="00316AED" w:rsidRDefault="000E40E1" w:rsidP="0023734E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חניכי המכינות יודעים ויכולים</w:t>
      </w:r>
      <w:r w:rsidR="00316AED">
        <w:rPr>
          <w:rFonts w:cs="David" w:hint="cs"/>
          <w:sz w:val="24"/>
          <w:szCs w:val="24"/>
          <w:rtl/>
        </w:rPr>
        <w:t>:</w:t>
      </w:r>
    </w:p>
    <w:p w:rsidR="00316AED" w:rsidRDefault="00350CD1" w:rsidP="0023734E">
      <w:pPr>
        <w:pStyle w:val="a6"/>
        <w:numPr>
          <w:ilvl w:val="0"/>
          <w:numId w:val="20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להמשיג</w:t>
      </w:r>
      <w:proofErr w:type="spellEnd"/>
      <w:r>
        <w:rPr>
          <w:rFonts w:cs="David" w:hint="cs"/>
          <w:sz w:val="24"/>
          <w:szCs w:val="24"/>
          <w:rtl/>
        </w:rPr>
        <w:t xml:space="preserve"> את המחשבות שלהם.</w:t>
      </w:r>
      <w:r w:rsidR="000E40E1" w:rsidRPr="00316AED">
        <w:rPr>
          <w:rFonts w:cs="David" w:hint="cs"/>
          <w:sz w:val="24"/>
          <w:szCs w:val="24"/>
          <w:rtl/>
        </w:rPr>
        <w:t xml:space="preserve">  </w:t>
      </w:r>
    </w:p>
    <w:p w:rsidR="000E40E1" w:rsidRDefault="00350CD1" w:rsidP="00316AED">
      <w:pPr>
        <w:pStyle w:val="a6"/>
        <w:numPr>
          <w:ilvl w:val="0"/>
          <w:numId w:val="20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להביע עמדות ולעמוד אחריהן.</w:t>
      </w:r>
    </w:p>
    <w:p w:rsidR="00316AED" w:rsidRDefault="00316AED" w:rsidP="00316AED">
      <w:pPr>
        <w:pStyle w:val="a6"/>
        <w:numPr>
          <w:ilvl w:val="0"/>
          <w:numId w:val="20"/>
        </w:numPr>
        <w:spacing w:line="360" w:lineRule="auto"/>
        <w:rPr>
          <w:rFonts w:cs="David"/>
          <w:sz w:val="24"/>
          <w:szCs w:val="24"/>
        </w:rPr>
      </w:pPr>
      <w:r w:rsidRPr="00316AED">
        <w:rPr>
          <w:rFonts w:cs="David" w:hint="cs"/>
          <w:sz w:val="24"/>
          <w:szCs w:val="24"/>
          <w:rtl/>
        </w:rPr>
        <w:t>להעז לדבר, ל</w:t>
      </w:r>
      <w:r>
        <w:rPr>
          <w:rFonts w:cs="David" w:hint="cs"/>
          <w:sz w:val="24"/>
          <w:szCs w:val="24"/>
          <w:rtl/>
        </w:rPr>
        <w:t>דון</w:t>
      </w:r>
      <w:r w:rsidRPr="00316AED">
        <w:rPr>
          <w:rFonts w:cs="David" w:hint="cs"/>
          <w:sz w:val="24"/>
          <w:szCs w:val="24"/>
          <w:rtl/>
        </w:rPr>
        <w:t xml:space="preserve"> עם אנשים שהן לא מכירות</w:t>
      </w:r>
      <w:r w:rsidR="00350CD1">
        <w:rPr>
          <w:rFonts w:cs="David" w:hint="cs"/>
          <w:sz w:val="24"/>
          <w:szCs w:val="24"/>
          <w:rtl/>
        </w:rPr>
        <w:t>.</w:t>
      </w:r>
    </w:p>
    <w:p w:rsidR="00316AED" w:rsidRPr="00316AED" w:rsidRDefault="00316AED" w:rsidP="00316AED">
      <w:pPr>
        <w:pStyle w:val="a6"/>
        <w:numPr>
          <w:ilvl w:val="0"/>
          <w:numId w:val="20"/>
        </w:num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להרחיב את תחושת השווי העצמי ולצמצם את תחושת הנחיתות מול פלחים חברתיים שונים מהם.</w:t>
      </w:r>
    </w:p>
    <w:p w:rsidR="00BE541E" w:rsidRDefault="00BE541E" w:rsidP="00316AED">
      <w:pPr>
        <w:pStyle w:val="a5"/>
        <w:spacing w:line="360" w:lineRule="auto"/>
        <w:rPr>
          <w:rFonts w:ascii="Times New Roman" w:eastAsia="Times New Roman" w:hAnsi="Times New Roman" w:cs="felix007 Medium"/>
          <w:color w:val="1F497D"/>
          <w:sz w:val="28"/>
          <w:rtl/>
        </w:rPr>
      </w:pPr>
    </w:p>
    <w:p w:rsidR="00BE541E" w:rsidRPr="00316AED" w:rsidRDefault="00BE541E" w:rsidP="00316AED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0E40E1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u w:val="single"/>
          <w:rtl/>
        </w:rPr>
        <w:t>אחראי תכנית:</w:t>
      </w:r>
      <w:r w:rsidR="000E40E1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rtl/>
        </w:rPr>
        <w:t xml:space="preserve"> </w:t>
      </w:r>
      <w:r w:rsidR="000E40E1" w:rsidRPr="00316AED">
        <w:rPr>
          <w:rFonts w:ascii="Times New Roman" w:eastAsia="Times New Roman" w:hAnsi="Times New Roman" w:cs="David" w:hint="cs"/>
          <w:sz w:val="24"/>
          <w:szCs w:val="24"/>
          <w:rtl/>
        </w:rPr>
        <w:t>נציג/ה מהצוות של כל מכינה, (בעזרת פורום נציגי מכינות הצפון)</w:t>
      </w:r>
    </w:p>
    <w:p w:rsidR="008F7E95" w:rsidRDefault="008F7E95" w:rsidP="00316AED">
      <w:pPr>
        <w:pStyle w:val="a5"/>
        <w:spacing w:line="360" w:lineRule="auto"/>
        <w:ind w:left="720"/>
        <w:rPr>
          <w:rFonts w:ascii="Times New Roman" w:eastAsia="Times New Roman" w:hAnsi="Times New Roman" w:cs="felix007 Medium"/>
          <w:color w:val="1F497D"/>
          <w:sz w:val="28"/>
          <w:rtl/>
        </w:rPr>
      </w:pPr>
    </w:p>
    <w:p w:rsidR="00303D79" w:rsidRPr="00316AED" w:rsidRDefault="00303D79" w:rsidP="00316AED">
      <w:pPr>
        <w:spacing w:after="0" w:line="360" w:lineRule="auto"/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u w:val="single"/>
          <w:rtl/>
        </w:rPr>
      </w:pPr>
      <w:r w:rsidRPr="00316AED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u w:val="single"/>
          <w:rtl/>
        </w:rPr>
        <w:t>תיאור התכנית:</w:t>
      </w:r>
    </w:p>
    <w:p w:rsidR="00725BB1" w:rsidRDefault="0023734E" w:rsidP="00725BB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חניכי המכינות </w:t>
      </w:r>
      <w:r w:rsidR="000E40E1" w:rsidRPr="00A36281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משתתפות בתוכנית </w:t>
      </w:r>
      <w:r w:rsidRPr="00A36281">
        <w:rPr>
          <w:rFonts w:cs="David" w:hint="cs"/>
          <w:sz w:val="24"/>
          <w:szCs w:val="24"/>
          <w:rtl/>
        </w:rPr>
        <w:t>(קבוצת השווים)</w:t>
      </w:r>
      <w:r>
        <w:rPr>
          <w:rFonts w:cs="David" w:hint="cs"/>
          <w:sz w:val="24"/>
          <w:szCs w:val="24"/>
          <w:rtl/>
        </w:rPr>
        <w:t xml:space="preserve"> נפגשים </w:t>
      </w:r>
      <w:r w:rsidR="000E40E1" w:rsidRPr="00A36281">
        <w:rPr>
          <w:rFonts w:cs="David" w:hint="cs"/>
          <w:sz w:val="24"/>
          <w:szCs w:val="24"/>
          <w:rtl/>
        </w:rPr>
        <w:t xml:space="preserve">פעם בחודש </w:t>
      </w:r>
      <w:r>
        <w:rPr>
          <w:rFonts w:cs="David" w:hint="cs"/>
          <w:sz w:val="24"/>
          <w:szCs w:val="24"/>
          <w:rtl/>
        </w:rPr>
        <w:t xml:space="preserve">אצל מכינה מארחת (רצוי שכל פעם מכינה </w:t>
      </w:r>
      <w:r w:rsidR="00725BB1">
        <w:rPr>
          <w:rFonts w:cs="David" w:hint="cs"/>
          <w:sz w:val="24"/>
          <w:szCs w:val="24"/>
          <w:rtl/>
        </w:rPr>
        <w:t>אחרת מארחת</w:t>
      </w:r>
      <w:r>
        <w:rPr>
          <w:rFonts w:cs="David" w:hint="cs"/>
          <w:sz w:val="24"/>
          <w:szCs w:val="24"/>
          <w:rtl/>
        </w:rPr>
        <w:t>)</w:t>
      </w:r>
      <w:r w:rsidR="000E40E1" w:rsidRPr="00A36281">
        <w:rPr>
          <w:rFonts w:cs="David" w:hint="cs"/>
          <w:sz w:val="24"/>
          <w:szCs w:val="24"/>
          <w:rtl/>
        </w:rPr>
        <w:t xml:space="preserve">. במפגשים </w:t>
      </w:r>
      <w:r w:rsidR="00725BB1">
        <w:rPr>
          <w:rFonts w:cs="David" w:hint="cs"/>
          <w:sz w:val="24"/>
          <w:szCs w:val="24"/>
          <w:rtl/>
        </w:rPr>
        <w:t xml:space="preserve">דנים </w:t>
      </w:r>
      <w:r w:rsidR="000E40E1" w:rsidRPr="00A36281">
        <w:rPr>
          <w:rFonts w:cs="David" w:hint="cs"/>
          <w:sz w:val="24"/>
          <w:szCs w:val="24"/>
          <w:rtl/>
        </w:rPr>
        <w:t>בנושאים של יהדות ו</w:t>
      </w:r>
      <w:r w:rsidR="00725BB1">
        <w:rPr>
          <w:rFonts w:cs="David" w:hint="cs"/>
          <w:sz w:val="24"/>
          <w:szCs w:val="24"/>
          <w:rtl/>
        </w:rPr>
        <w:t>ישראליות עם בני המכינות האחרות. כל פעם מכינה אחת מכינה את התכנים ומנחה אותם. הערב נפתח בהרצאת אורח קצרה הקשורה לנושא ונמשך בדיונים בקבוצות של 15-20 חניכים וכן לימוד דפי הנחייה בקבוצות קטנות (</w:t>
      </w:r>
      <w:proofErr w:type="spellStart"/>
      <w:r w:rsidR="00725BB1">
        <w:rPr>
          <w:rFonts w:cs="David" w:hint="cs"/>
          <w:sz w:val="24"/>
          <w:szCs w:val="24"/>
          <w:rtl/>
        </w:rPr>
        <w:t>חברותות</w:t>
      </w:r>
      <w:proofErr w:type="spellEnd"/>
      <w:r w:rsidR="00725BB1">
        <w:rPr>
          <w:rFonts w:cs="David" w:hint="cs"/>
          <w:sz w:val="24"/>
          <w:szCs w:val="24"/>
          <w:rtl/>
        </w:rPr>
        <w:t>).</w:t>
      </w:r>
    </w:p>
    <w:p w:rsidR="000E40E1" w:rsidRPr="004A2A1D" w:rsidRDefault="00725BB1" w:rsidP="00725BB1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rtl/>
        </w:rPr>
        <w:lastRenderedPageBreak/>
        <w:t xml:space="preserve">המפגשים מועצמים אם </w:t>
      </w:r>
      <w:r w:rsidR="000E40E1" w:rsidRPr="00A36281">
        <w:rPr>
          <w:rFonts w:cs="David" w:hint="cs"/>
          <w:sz w:val="24"/>
          <w:szCs w:val="24"/>
          <w:rtl/>
        </w:rPr>
        <w:t>למפגשים הללו ישנה הכנה מקדימה במכינ</w:t>
      </w:r>
      <w:r>
        <w:rPr>
          <w:rFonts w:cs="David" w:hint="cs"/>
          <w:sz w:val="24"/>
          <w:szCs w:val="24"/>
          <w:rtl/>
        </w:rPr>
        <w:t>ות בתחילת שנה,</w:t>
      </w:r>
      <w:r w:rsidR="000E40E1" w:rsidRPr="00A36281">
        <w:rPr>
          <w:rFonts w:cs="David" w:hint="cs"/>
          <w:sz w:val="24"/>
          <w:szCs w:val="24"/>
          <w:rtl/>
        </w:rPr>
        <w:t xml:space="preserve"> הן של נושאי השיח והן הדרכה פרטנית ל</w:t>
      </w:r>
      <w:r>
        <w:rPr>
          <w:rFonts w:cs="David" w:hint="cs"/>
          <w:sz w:val="24"/>
          <w:szCs w:val="24"/>
          <w:rtl/>
        </w:rPr>
        <w:t xml:space="preserve">חניכים לפני שהם מנחים את </w:t>
      </w:r>
      <w:r w:rsidR="000E40E1" w:rsidRPr="00A36281">
        <w:rPr>
          <w:rFonts w:cs="David" w:hint="cs"/>
          <w:sz w:val="24"/>
          <w:szCs w:val="24"/>
          <w:rtl/>
        </w:rPr>
        <w:t>קבוצת דיון.</w:t>
      </w:r>
    </w:p>
    <w:p w:rsidR="00651358" w:rsidRPr="00316AED" w:rsidRDefault="00651358" w:rsidP="00316AED">
      <w:pPr>
        <w:spacing w:after="0" w:line="360" w:lineRule="auto"/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u w:val="single"/>
          <w:rtl/>
        </w:rPr>
      </w:pPr>
      <w:r w:rsidRPr="00316AED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u w:val="single"/>
          <w:rtl/>
        </w:rPr>
        <w:t>טיפים</w:t>
      </w:r>
      <w:r w:rsidRPr="00316AED"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u w:val="single"/>
          <w:rtl/>
        </w:rPr>
        <w:t xml:space="preserve"> </w:t>
      </w:r>
      <w:r w:rsidRPr="00316AED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u w:val="single"/>
          <w:rtl/>
        </w:rPr>
        <w:t>למארגני</w:t>
      </w:r>
      <w:r w:rsidR="006F7355" w:rsidRPr="00316AED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u w:val="single"/>
          <w:rtl/>
        </w:rPr>
        <w:t>ם</w:t>
      </w:r>
      <w:r w:rsidRPr="00316AED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u w:val="single"/>
          <w:rtl/>
        </w:rPr>
        <w:t>:</w:t>
      </w:r>
    </w:p>
    <w:p w:rsidR="00316AED" w:rsidRPr="00282EFE" w:rsidRDefault="00316AED" w:rsidP="00282EFE">
      <w:pPr>
        <w:pStyle w:val="a6"/>
        <w:numPr>
          <w:ilvl w:val="0"/>
          <w:numId w:val="21"/>
        </w:numPr>
        <w:spacing w:after="0" w:line="360" w:lineRule="auto"/>
        <w:rPr>
          <w:rFonts w:ascii="Arial" w:eastAsia="Times New Roman" w:hAnsi="Arial" w:cs="felix007 Medium"/>
        </w:rPr>
      </w:pPr>
      <w:r w:rsidRPr="00282EFE">
        <w:rPr>
          <w:rFonts w:ascii="Arial" w:eastAsia="Times New Roman" w:hAnsi="Arial" w:cs="felix007 Medium" w:hint="cs"/>
          <w:rtl/>
        </w:rPr>
        <w:t>מפגשים בין נציגי המכינות לאורך השנה</w:t>
      </w:r>
      <w:r w:rsidR="00725BB1" w:rsidRPr="00282EFE">
        <w:rPr>
          <w:rFonts w:ascii="Arial" w:eastAsia="Times New Roman" w:hAnsi="Arial" w:cs="felix007 Medium" w:hint="cs"/>
          <w:rtl/>
        </w:rPr>
        <w:t xml:space="preserve"> הינם חשובים מאד לתהליך הקבוצתי</w:t>
      </w:r>
      <w:r w:rsidR="00282EFE" w:rsidRPr="00282EFE">
        <w:rPr>
          <w:rFonts w:ascii="Arial" w:eastAsia="Times New Roman" w:hAnsi="Arial" w:cs="felix007 Medium" w:hint="cs"/>
          <w:rtl/>
        </w:rPr>
        <w:t xml:space="preserve"> ומניסיון ניכר שיפור ב</w:t>
      </w:r>
      <w:r w:rsidR="00282EFE" w:rsidRPr="00282EFE">
        <w:rPr>
          <w:rFonts w:ascii="Arial" w:eastAsia="Times New Roman" w:hAnsi="Arial" w:cs="felix007 Medium" w:hint="cs"/>
          <w:rtl/>
        </w:rPr>
        <w:t>איכות המפגשים בשנים שבהם היה ליווי "מלמעלה".</w:t>
      </w:r>
      <w:r w:rsidRPr="00282EFE">
        <w:rPr>
          <w:rFonts w:ascii="Arial" w:eastAsia="Times New Roman" w:hAnsi="Arial" w:cs="felix007 Medium" w:hint="cs"/>
          <w:rtl/>
        </w:rPr>
        <w:t xml:space="preserve"> המפגשים </w:t>
      </w:r>
      <w:r w:rsidR="00725BB1" w:rsidRPr="00282EFE">
        <w:rPr>
          <w:rFonts w:ascii="Arial" w:eastAsia="Times New Roman" w:hAnsi="Arial" w:cs="felix007 Medium" w:hint="cs"/>
          <w:rtl/>
        </w:rPr>
        <w:t>של הצוות כוללים</w:t>
      </w:r>
      <w:r w:rsidR="00282EFE">
        <w:rPr>
          <w:rFonts w:ascii="Arial" w:eastAsia="Times New Roman" w:hAnsi="Arial" w:cs="felix007 Medium" w:hint="cs"/>
          <w:rtl/>
        </w:rPr>
        <w:t>:</w:t>
      </w:r>
      <w:r w:rsidRPr="00282EFE">
        <w:rPr>
          <w:rFonts w:ascii="Arial" w:eastAsia="Times New Roman" w:hAnsi="Arial" w:cs="felix007 Medium" w:hint="cs"/>
          <w:rtl/>
        </w:rPr>
        <w:t xml:space="preserve"> לי</w:t>
      </w:r>
      <w:r w:rsidR="00282EFE">
        <w:rPr>
          <w:rFonts w:ascii="Arial" w:eastAsia="Times New Roman" w:hAnsi="Arial" w:cs="felix007 Medium" w:hint="cs"/>
          <w:rtl/>
        </w:rPr>
        <w:t>מוד, משוב מכל מכינה ותכנון ושיפור בהמשך.</w:t>
      </w:r>
    </w:p>
    <w:p w:rsidR="00316AED" w:rsidRPr="0052581D" w:rsidRDefault="00316AED" w:rsidP="00316AED">
      <w:pPr>
        <w:pStyle w:val="a6"/>
        <w:numPr>
          <w:ilvl w:val="0"/>
          <w:numId w:val="21"/>
        </w:numPr>
        <w:spacing w:after="0" w:line="360" w:lineRule="auto"/>
        <w:rPr>
          <w:rFonts w:ascii="Arial" w:eastAsia="Times New Roman" w:hAnsi="Arial" w:cs="felix007 Medium"/>
        </w:rPr>
      </w:pPr>
      <w:r w:rsidRPr="0052581D">
        <w:rPr>
          <w:rFonts w:ascii="Arial" w:eastAsia="Times New Roman" w:hAnsi="Arial" w:cs="felix007 Medium" w:hint="cs"/>
          <w:rtl/>
        </w:rPr>
        <w:t xml:space="preserve">ישנה חשיבות רבה ל"התארח" כל פעם במקום אחר, במידת האפשר, כדי ליצור חוויה של מארח/ת ושל אורח/ת  </w:t>
      </w:r>
    </w:p>
    <w:p w:rsidR="007E7CD7" w:rsidRPr="00316AED" w:rsidRDefault="007E7CD7" w:rsidP="00316AED">
      <w:pPr>
        <w:pStyle w:val="a5"/>
        <w:spacing w:line="360" w:lineRule="auto"/>
        <w:jc w:val="both"/>
        <w:rPr>
          <w:rFonts w:ascii="Gisha" w:hAnsi="Gisha" w:cs="Gisha"/>
          <w:b/>
          <w:bCs/>
          <w:color w:val="1F497D"/>
          <w:sz w:val="10"/>
          <w:szCs w:val="10"/>
          <w:rtl/>
        </w:rPr>
      </w:pPr>
    </w:p>
    <w:p w:rsidR="007448F4" w:rsidRDefault="009E6856" w:rsidP="00316AED">
      <w:pPr>
        <w:spacing w:after="0" w:line="360" w:lineRule="auto"/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rtl/>
        </w:rPr>
      </w:pPr>
      <w:r w:rsidRPr="006412BD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rtl/>
        </w:rPr>
        <w:t xml:space="preserve">ציטוטים </w:t>
      </w:r>
      <w:r w:rsidR="006F7355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rtl/>
        </w:rPr>
        <w:t>נבחרים בעקבות / על התוכנית</w:t>
      </w:r>
      <w:r w:rsidR="007448F4"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rtl/>
        </w:rPr>
        <w:t>:</w:t>
      </w:r>
    </w:p>
    <w:p w:rsidR="00D43FAF" w:rsidRPr="00350CD1" w:rsidRDefault="00871094" w:rsidP="00282EFE">
      <w:pPr>
        <w:pStyle w:val="a6"/>
        <w:numPr>
          <w:ilvl w:val="0"/>
          <w:numId w:val="23"/>
        </w:numPr>
        <w:spacing w:after="0" w:line="360" w:lineRule="auto"/>
        <w:rPr>
          <w:rFonts w:cs="David"/>
          <w:sz w:val="24"/>
          <w:szCs w:val="24"/>
          <w:rtl/>
        </w:rPr>
      </w:pPr>
      <w:r w:rsidRPr="00350CD1">
        <w:rPr>
          <w:rFonts w:cs="David" w:hint="cs"/>
          <w:sz w:val="24"/>
          <w:szCs w:val="24"/>
          <w:rtl/>
        </w:rPr>
        <w:t>"למדתי איך לנסח את הדעות שלי אבל הכי זה עזר לי בעליית הביטחון העצמי שלי ועמידה מול קהל</w:t>
      </w:r>
      <w:r w:rsidR="00D43FAF" w:rsidRPr="00350CD1">
        <w:rPr>
          <w:rFonts w:cs="David" w:hint="cs"/>
          <w:sz w:val="24"/>
          <w:szCs w:val="24"/>
          <w:rtl/>
        </w:rPr>
        <w:t xml:space="preserve"> והתגובות המעודדות שקיבלתי"</w:t>
      </w:r>
      <w:r w:rsidRPr="00350CD1">
        <w:rPr>
          <w:rFonts w:cs="David" w:hint="cs"/>
          <w:sz w:val="24"/>
          <w:szCs w:val="24"/>
          <w:rtl/>
        </w:rPr>
        <w:t xml:space="preserve"> </w:t>
      </w:r>
    </w:p>
    <w:p w:rsidR="00D43FAF" w:rsidRPr="00350CD1" w:rsidRDefault="00D43FAF" w:rsidP="00282EFE">
      <w:pPr>
        <w:pStyle w:val="a6"/>
        <w:numPr>
          <w:ilvl w:val="0"/>
          <w:numId w:val="23"/>
        </w:numPr>
        <w:spacing w:after="0" w:line="360" w:lineRule="auto"/>
        <w:rPr>
          <w:rFonts w:cs="David"/>
          <w:sz w:val="24"/>
          <w:szCs w:val="24"/>
          <w:rtl/>
        </w:rPr>
      </w:pPr>
      <w:r w:rsidRPr="00350CD1">
        <w:rPr>
          <w:rFonts w:cs="David" w:hint="cs"/>
          <w:sz w:val="24"/>
          <w:szCs w:val="24"/>
          <w:rtl/>
        </w:rPr>
        <w:t>לא היה לי נוח לדבר מול בנים וכמובן לשבת בקבוצה קטנה ולדון בנושאים קשים ורגישים ועם הזמן, בזכות המפגשים האלה למדתי ופתחתי לעצמי בטחון לדבר מול בנים</w:t>
      </w:r>
      <w:r w:rsidR="00350CD1" w:rsidRPr="00350CD1">
        <w:rPr>
          <w:rFonts w:cs="David" w:hint="cs"/>
          <w:sz w:val="24"/>
          <w:szCs w:val="24"/>
          <w:rtl/>
        </w:rPr>
        <w:t xml:space="preserve"> </w:t>
      </w:r>
      <w:bookmarkStart w:id="0" w:name="_GoBack"/>
      <w:bookmarkEnd w:id="0"/>
      <w:r w:rsidRPr="00350CD1">
        <w:rPr>
          <w:rFonts w:cs="David" w:hint="cs"/>
          <w:sz w:val="24"/>
          <w:szCs w:val="24"/>
          <w:rtl/>
        </w:rPr>
        <w:t>וזה כבר לא מלחיץ ומפחיד כמו שחשבתי"</w:t>
      </w:r>
      <w:r w:rsidR="00871094" w:rsidRPr="00350CD1">
        <w:rPr>
          <w:rFonts w:cs="David" w:hint="cs"/>
          <w:sz w:val="24"/>
          <w:szCs w:val="24"/>
          <w:rtl/>
        </w:rPr>
        <w:t xml:space="preserve"> </w:t>
      </w:r>
    </w:p>
    <w:p w:rsidR="00D43FAF" w:rsidRPr="00282EFE" w:rsidRDefault="00D43FAF" w:rsidP="00282EFE">
      <w:pPr>
        <w:pStyle w:val="a6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rtl/>
        </w:rPr>
      </w:pPr>
      <w:r w:rsidRPr="00282EFE">
        <w:rPr>
          <w:rFonts w:cs="David" w:hint="cs"/>
          <w:sz w:val="24"/>
          <w:szCs w:val="24"/>
          <w:rtl/>
        </w:rPr>
        <w:t>המפגשים האלה עזרו לי לגבש עמדה וגם קיבלתי מהם ידע כללי על נושאים שלא ידעתי עליהם. בנוסף חו</w:t>
      </w:r>
      <w:r w:rsidR="00282EFE">
        <w:rPr>
          <w:rFonts w:cs="David" w:hint="cs"/>
          <w:sz w:val="24"/>
          <w:szCs w:val="24"/>
          <w:rtl/>
        </w:rPr>
        <w:t>ו</w:t>
      </w:r>
      <w:r w:rsidRPr="00282EFE">
        <w:rPr>
          <w:rFonts w:cs="David" w:hint="cs"/>
          <w:sz w:val="24"/>
          <w:szCs w:val="24"/>
          <w:rtl/>
        </w:rPr>
        <w:t>יתי הצלחה שהעברנו את הנושא שלנו למרות הפחד והקושי" (שרה</w:t>
      </w:r>
      <w:r w:rsidR="00871094" w:rsidRPr="00282EFE">
        <w:rPr>
          <w:rFonts w:cs="David" w:hint="cs"/>
          <w:sz w:val="24"/>
          <w:szCs w:val="24"/>
          <w:rtl/>
        </w:rPr>
        <w:t>)</w:t>
      </w:r>
    </w:p>
    <w:p w:rsidR="007448F4" w:rsidRDefault="007448F4" w:rsidP="00316AED">
      <w:pPr>
        <w:spacing w:after="0" w:line="360" w:lineRule="auto"/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rtl/>
        </w:rPr>
      </w:pPr>
    </w:p>
    <w:p w:rsidR="007448F4" w:rsidRDefault="007448F4" w:rsidP="00316AED">
      <w:pPr>
        <w:spacing w:after="0" w:line="360" w:lineRule="auto"/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rtl/>
        </w:rPr>
      </w:pPr>
      <w:r>
        <w:rPr>
          <w:rFonts w:ascii="Times New Roman" w:eastAsia="Times New Roman" w:hAnsi="Times New Roman" w:cs="felix007 Medium" w:hint="cs"/>
          <w:b/>
          <w:bCs/>
          <w:color w:val="76923C" w:themeColor="accent3" w:themeShade="BF"/>
          <w:sz w:val="28"/>
          <w:szCs w:val="28"/>
          <w:rtl/>
        </w:rPr>
        <w:t>תמונות מהתכנית:</w:t>
      </w:r>
    </w:p>
    <w:p w:rsidR="001A005C" w:rsidRDefault="001A005C" w:rsidP="00316AED">
      <w:pPr>
        <w:spacing w:after="0" w:line="360" w:lineRule="auto"/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rtl/>
        </w:rPr>
      </w:pPr>
      <w:r>
        <w:rPr>
          <w:rFonts w:ascii="Times New Roman" w:eastAsia="Times New Roman" w:hAnsi="Times New Roman" w:cs="felix007 Medium"/>
          <w:b/>
          <w:bCs/>
          <w:noProof/>
          <w:color w:val="76923C" w:themeColor="accent3" w:themeShade="BF"/>
          <w:sz w:val="28"/>
          <w:szCs w:val="28"/>
          <w:rtl/>
        </w:rPr>
        <w:drawing>
          <wp:inline distT="0" distB="0" distL="0" distR="0">
            <wp:extent cx="5759450" cy="3239691"/>
            <wp:effectExtent l="0" t="0" r="0" b="0"/>
            <wp:docPr id="4" name="תמונה 4" descr="C:\Users\User\Downloads\IMG-201605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60517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5C" w:rsidRDefault="001A005C" w:rsidP="00316AED">
      <w:pPr>
        <w:spacing w:after="0" w:line="360" w:lineRule="auto"/>
        <w:rPr>
          <w:rFonts w:ascii="Times New Roman" w:eastAsia="Times New Roman" w:hAnsi="Times New Roman" w:cs="felix007 Medium"/>
          <w:b/>
          <w:bCs/>
          <w:noProof/>
          <w:color w:val="76923C" w:themeColor="accent3" w:themeShade="BF"/>
          <w:sz w:val="28"/>
          <w:szCs w:val="28"/>
          <w:rtl/>
        </w:rPr>
      </w:pPr>
    </w:p>
    <w:p w:rsidR="001A005C" w:rsidRDefault="001A005C" w:rsidP="00316AED">
      <w:pPr>
        <w:spacing w:after="0" w:line="360" w:lineRule="auto"/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rtl/>
        </w:rPr>
      </w:pPr>
      <w:r>
        <w:rPr>
          <w:rFonts w:ascii="Times New Roman" w:eastAsia="Times New Roman" w:hAnsi="Times New Roman" w:cs="felix007 Medium"/>
          <w:b/>
          <w:bCs/>
          <w:noProof/>
          <w:color w:val="76923C" w:themeColor="accent3" w:themeShade="BF"/>
          <w:sz w:val="28"/>
          <w:szCs w:val="28"/>
          <w:rtl/>
        </w:rPr>
        <w:drawing>
          <wp:inline distT="0" distB="0" distL="0" distR="0">
            <wp:extent cx="5759450" cy="3242166"/>
            <wp:effectExtent l="0" t="0" r="0" b="0"/>
            <wp:docPr id="5" name="תמונה 5" descr="C:\Users\User\Downloads\IMG-201605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160517-WA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5C" w:rsidRDefault="001A005C" w:rsidP="00316AED">
      <w:pPr>
        <w:spacing w:after="0" w:line="360" w:lineRule="auto"/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rtl/>
        </w:rPr>
      </w:pPr>
    </w:p>
    <w:p w:rsidR="001A005C" w:rsidRPr="007448F4" w:rsidRDefault="001A005C" w:rsidP="00316AED">
      <w:pPr>
        <w:spacing w:after="0" w:line="360" w:lineRule="auto"/>
        <w:rPr>
          <w:rFonts w:ascii="Times New Roman" w:eastAsia="Times New Roman" w:hAnsi="Times New Roman" w:cs="felix007 Medium"/>
          <w:b/>
          <w:bCs/>
          <w:color w:val="76923C" w:themeColor="accent3" w:themeShade="BF"/>
          <w:sz w:val="28"/>
          <w:szCs w:val="28"/>
          <w:rtl/>
        </w:rPr>
      </w:pPr>
      <w:r>
        <w:rPr>
          <w:rFonts w:ascii="Times New Roman" w:eastAsia="Times New Roman" w:hAnsi="Times New Roman" w:cs="felix007 Medium"/>
          <w:b/>
          <w:bCs/>
          <w:noProof/>
          <w:color w:val="76923C" w:themeColor="accent3" w:themeShade="BF"/>
          <w:sz w:val="28"/>
          <w:szCs w:val="28"/>
          <w:rtl/>
        </w:rPr>
        <w:drawing>
          <wp:inline distT="0" distB="0" distL="0" distR="0">
            <wp:extent cx="5759450" cy="3201061"/>
            <wp:effectExtent l="0" t="0" r="0" b="0"/>
            <wp:docPr id="6" name="תמונה 6" descr="C:\Users\User\Downloads\IMG-201605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160517-WA00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0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05C" w:rsidRPr="007448F4" w:rsidSect="008F7E95">
      <w:headerReference w:type="default" r:id="rId12"/>
      <w:footerReference w:type="default" r:id="rId13"/>
      <w:pgSz w:w="11906" w:h="16838"/>
      <w:pgMar w:top="1440" w:right="1418" w:bottom="1440" w:left="1418" w:header="709" w:footer="709" w:gutter="0"/>
      <w:pgBorders w:offsetFrom="page">
        <w:top w:val="handmade1" w:sz="20" w:space="24" w:color="1F497D" w:themeColor="text2"/>
        <w:left w:val="handmade1" w:sz="20" w:space="24" w:color="1F497D" w:themeColor="text2"/>
        <w:bottom w:val="handmade1" w:sz="20" w:space="24" w:color="1F497D" w:themeColor="text2"/>
        <w:right w:val="handmade1" w:sz="20" w:space="24" w:color="1F497D" w:themeColor="tex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08" w:rsidRDefault="00934208" w:rsidP="00B1611F">
      <w:pPr>
        <w:spacing w:after="0" w:line="240" w:lineRule="auto"/>
      </w:pPr>
      <w:r>
        <w:separator/>
      </w:r>
    </w:p>
  </w:endnote>
  <w:endnote w:type="continuationSeparator" w:id="0">
    <w:p w:rsidR="00934208" w:rsidRDefault="00934208" w:rsidP="00B1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007 Medium"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35" w:rsidRDefault="00E22635" w:rsidP="00E22635">
    <w:pPr>
      <w:pStyle w:val="aa"/>
      <w:tabs>
        <w:tab w:val="clear" w:pos="4153"/>
        <w:tab w:val="clear" w:pos="8306"/>
        <w:tab w:val="left" w:pos="7232"/>
      </w:tabs>
      <w:ind w:left="32"/>
      <w:jc w:val="center"/>
      <w:rPr>
        <w:color w:val="0000FF"/>
      </w:rPr>
    </w:pPr>
    <w:r>
      <w:rPr>
        <w:color w:val="0000FF"/>
        <w:rtl/>
      </w:rPr>
      <w:tab/>
    </w:r>
  </w:p>
  <w:p w:rsidR="00E22635" w:rsidRPr="00E22635" w:rsidRDefault="00E22635" w:rsidP="00E226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08" w:rsidRDefault="00934208" w:rsidP="00B1611F">
      <w:pPr>
        <w:spacing w:after="0" w:line="240" w:lineRule="auto"/>
      </w:pPr>
      <w:r>
        <w:separator/>
      </w:r>
    </w:p>
  </w:footnote>
  <w:footnote w:type="continuationSeparator" w:id="0">
    <w:p w:rsidR="00934208" w:rsidRDefault="00934208" w:rsidP="00B1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11" w:rsidRDefault="00DF3B4A" w:rsidP="00DF3B4A">
    <w:pPr>
      <w:pStyle w:val="a8"/>
      <w:rPr>
        <w:rtl/>
      </w:rPr>
    </w:pPr>
    <w:r>
      <w:rPr>
        <w:noProof/>
        <w:rtl/>
      </w:rPr>
      <w:drawing>
        <wp:anchor distT="0" distB="0" distL="114300" distR="114300" simplePos="0" relativeHeight="251662336" behindDoc="1" locked="0" layoutInCell="1" allowOverlap="1" wp14:anchorId="15FD8756" wp14:editId="3A3D9F9F">
          <wp:simplePos x="0" y="0"/>
          <wp:positionH relativeFrom="column">
            <wp:posOffset>4225925</wp:posOffset>
          </wp:positionH>
          <wp:positionV relativeFrom="paragraph">
            <wp:posOffset>-93980</wp:posOffset>
          </wp:positionV>
          <wp:extent cx="1680845" cy="793115"/>
          <wp:effectExtent l="0" t="0" r="0" b="6985"/>
          <wp:wrapTight wrapText="bothSides">
            <wp:wrapPolygon edited="0">
              <wp:start x="0" y="0"/>
              <wp:lineTo x="0" y="21271"/>
              <wp:lineTo x="21298" y="21271"/>
              <wp:lineTo x="21298" y="0"/>
              <wp:lineTo x="0" y="0"/>
            </wp:wrapPolygon>
          </wp:wrapTight>
          <wp:docPr id="3" name="תמונה 3" descr="ישראל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ישראלי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E95">
      <w:rPr>
        <w:noProof/>
        <w:rtl/>
      </w:rPr>
      <w:drawing>
        <wp:anchor distT="0" distB="0" distL="114300" distR="114300" simplePos="0" relativeHeight="251661312" behindDoc="1" locked="0" layoutInCell="1" allowOverlap="1" wp14:anchorId="69216522" wp14:editId="4131C967">
          <wp:simplePos x="0" y="0"/>
          <wp:positionH relativeFrom="column">
            <wp:posOffset>4623435</wp:posOffset>
          </wp:positionH>
          <wp:positionV relativeFrom="paragraph">
            <wp:posOffset>-11430</wp:posOffset>
          </wp:positionV>
          <wp:extent cx="1562735" cy="548640"/>
          <wp:effectExtent l="0" t="0" r="0" b="0"/>
          <wp:wrapNone/>
          <wp:docPr id="1" name="תמונה 1" descr="\\STORAGE\machon\יוזמות חינוך\מכון חינוך דרך כפר\מכון - מידע ניהולי\תבניות\לוגו ושבלונות\לוגאים\yad shp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RAGE\machon\יוזמות חינוך\מכון חינוך דרך כפר\מכון - מידע ניהולי\תבניות\לוגו ושבלונות\לוגאים\yad shpi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E95" w:rsidRPr="008C5C1D">
      <w:rPr>
        <w:rFonts w:ascii="Gisha" w:hAnsi="Gisha" w:cs="Gisha"/>
        <w:b/>
        <w:bCs/>
        <w:noProof/>
        <w:color w:val="1F497D"/>
        <w:sz w:val="28"/>
        <w:szCs w:val="28"/>
        <w:highlight w:val="yellow"/>
        <w:rtl/>
      </w:rPr>
      <w:drawing>
        <wp:anchor distT="0" distB="0" distL="114300" distR="114300" simplePos="0" relativeHeight="251660288" behindDoc="1" locked="0" layoutInCell="1" allowOverlap="1" wp14:anchorId="2E085E85" wp14:editId="121ECF96">
          <wp:simplePos x="0" y="0"/>
          <wp:positionH relativeFrom="column">
            <wp:posOffset>-507365</wp:posOffset>
          </wp:positionH>
          <wp:positionV relativeFrom="paragraph">
            <wp:posOffset>-90170</wp:posOffset>
          </wp:positionV>
          <wp:extent cx="1160780" cy="626745"/>
          <wp:effectExtent l="0" t="0" r="1270" b="1905"/>
          <wp:wrapTight wrapText="bothSides">
            <wp:wrapPolygon edited="0">
              <wp:start x="0" y="0"/>
              <wp:lineTo x="0" y="21009"/>
              <wp:lineTo x="21269" y="21009"/>
              <wp:lineTo x="21269" y="0"/>
              <wp:lineTo x="0" y="0"/>
            </wp:wrapPolygon>
          </wp:wrapTight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3B4A" w:rsidRDefault="00DF3B4A" w:rsidP="00DF3B4A">
    <w:pPr>
      <w:pStyle w:val="a8"/>
      <w:rPr>
        <w:rtl/>
      </w:rPr>
    </w:pPr>
  </w:p>
  <w:p w:rsidR="00DF3B4A" w:rsidRDefault="00DF3B4A" w:rsidP="00DF3B4A">
    <w:pPr>
      <w:pStyle w:val="a8"/>
      <w:rPr>
        <w:rtl/>
      </w:rPr>
    </w:pPr>
  </w:p>
  <w:p w:rsidR="00DF3B4A" w:rsidRDefault="00DF3B4A" w:rsidP="00DF3B4A">
    <w:pPr>
      <w:pStyle w:val="a8"/>
      <w:rPr>
        <w:rtl/>
      </w:rPr>
    </w:pPr>
  </w:p>
  <w:p w:rsidR="00DF3B4A" w:rsidRDefault="00DF3B4A" w:rsidP="00DF3B4A">
    <w:pPr>
      <w:pStyle w:val="a8"/>
      <w:rPr>
        <w:rtl/>
      </w:rPr>
    </w:pPr>
  </w:p>
  <w:p w:rsidR="00DF3B4A" w:rsidRDefault="00DF3B4A" w:rsidP="00DF3B4A">
    <w:pPr>
      <w:pStyle w:val="a8"/>
      <w:rPr>
        <w:rtl/>
      </w:rPr>
    </w:pPr>
  </w:p>
  <w:p w:rsidR="00DF3B4A" w:rsidRDefault="00DF3B4A" w:rsidP="00DF3B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18A"/>
    <w:multiLevelType w:val="hybridMultilevel"/>
    <w:tmpl w:val="580C2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63E84"/>
    <w:multiLevelType w:val="hybridMultilevel"/>
    <w:tmpl w:val="02305DA8"/>
    <w:lvl w:ilvl="0" w:tplc="2CA2D2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7211D"/>
    <w:multiLevelType w:val="hybridMultilevel"/>
    <w:tmpl w:val="E59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307C"/>
    <w:multiLevelType w:val="hybridMultilevel"/>
    <w:tmpl w:val="26920460"/>
    <w:lvl w:ilvl="0" w:tplc="AC108B6C"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C77E2"/>
    <w:multiLevelType w:val="hybridMultilevel"/>
    <w:tmpl w:val="E00C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2337F"/>
    <w:multiLevelType w:val="hybridMultilevel"/>
    <w:tmpl w:val="A0AA3E08"/>
    <w:lvl w:ilvl="0" w:tplc="2CA2D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A42188"/>
    <w:multiLevelType w:val="hybridMultilevel"/>
    <w:tmpl w:val="6238805A"/>
    <w:lvl w:ilvl="0" w:tplc="826E151A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333399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36FFC"/>
    <w:multiLevelType w:val="hybridMultilevel"/>
    <w:tmpl w:val="8462186A"/>
    <w:lvl w:ilvl="0" w:tplc="6776B9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93947"/>
    <w:multiLevelType w:val="hybridMultilevel"/>
    <w:tmpl w:val="0A2EE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737C01"/>
    <w:multiLevelType w:val="hybridMultilevel"/>
    <w:tmpl w:val="10F6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15143"/>
    <w:multiLevelType w:val="hybridMultilevel"/>
    <w:tmpl w:val="72EC24F4"/>
    <w:lvl w:ilvl="0" w:tplc="2480BD42">
      <w:start w:val="1"/>
      <w:numFmt w:val="hebrew1"/>
      <w:lvlText w:val="%1."/>
      <w:lvlJc w:val="left"/>
      <w:pPr>
        <w:ind w:left="360" w:hanging="360"/>
      </w:pPr>
      <w:rPr>
        <w:rFonts w:ascii="Gisha" w:hAnsi="Gisha" w:cs="Gish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EB58A6"/>
    <w:multiLevelType w:val="hybridMultilevel"/>
    <w:tmpl w:val="1E4E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E38F8"/>
    <w:multiLevelType w:val="hybridMultilevel"/>
    <w:tmpl w:val="8F5EB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202620"/>
    <w:multiLevelType w:val="hybridMultilevel"/>
    <w:tmpl w:val="75F2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D1ED3"/>
    <w:multiLevelType w:val="hybridMultilevel"/>
    <w:tmpl w:val="68C0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16049"/>
    <w:multiLevelType w:val="hybridMultilevel"/>
    <w:tmpl w:val="1C80B9F8"/>
    <w:lvl w:ilvl="0" w:tplc="3D6E1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204E5"/>
    <w:multiLevelType w:val="hybridMultilevel"/>
    <w:tmpl w:val="CD12A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CC5709"/>
    <w:multiLevelType w:val="hybridMultilevel"/>
    <w:tmpl w:val="56242C56"/>
    <w:lvl w:ilvl="0" w:tplc="826E151A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333399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41CF6"/>
    <w:multiLevelType w:val="hybridMultilevel"/>
    <w:tmpl w:val="A8E4E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74398"/>
    <w:multiLevelType w:val="hybridMultilevel"/>
    <w:tmpl w:val="B05C3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DB4B8C"/>
    <w:multiLevelType w:val="hybridMultilevel"/>
    <w:tmpl w:val="EE90B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AB7361"/>
    <w:multiLevelType w:val="hybridMultilevel"/>
    <w:tmpl w:val="7130A8A8"/>
    <w:lvl w:ilvl="0" w:tplc="16A07074">
      <w:numFmt w:val="bullet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C5714"/>
    <w:multiLevelType w:val="hybridMultilevel"/>
    <w:tmpl w:val="1E284B0E"/>
    <w:lvl w:ilvl="0" w:tplc="8E8636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21"/>
  </w:num>
  <w:num w:numId="8">
    <w:abstractNumId w:val="14"/>
  </w:num>
  <w:num w:numId="9">
    <w:abstractNumId w:val="8"/>
  </w:num>
  <w:num w:numId="10">
    <w:abstractNumId w:val="9"/>
  </w:num>
  <w:num w:numId="11">
    <w:abstractNumId w:val="15"/>
  </w:num>
  <w:num w:numId="12">
    <w:abstractNumId w:val="17"/>
  </w:num>
  <w:num w:numId="13">
    <w:abstractNumId w:val="22"/>
  </w:num>
  <w:num w:numId="14">
    <w:abstractNumId w:val="6"/>
  </w:num>
  <w:num w:numId="15">
    <w:abstractNumId w:val="13"/>
  </w:num>
  <w:num w:numId="16">
    <w:abstractNumId w:val="7"/>
  </w:num>
  <w:num w:numId="17">
    <w:abstractNumId w:val="19"/>
  </w:num>
  <w:num w:numId="18">
    <w:abstractNumId w:val="4"/>
  </w:num>
  <w:num w:numId="19">
    <w:abstractNumId w:val="16"/>
  </w:num>
  <w:num w:numId="20">
    <w:abstractNumId w:val="18"/>
  </w:num>
  <w:num w:numId="21">
    <w:abstractNumId w:val="2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30"/>
    <w:rsid w:val="000308A2"/>
    <w:rsid w:val="000356DC"/>
    <w:rsid w:val="000452DB"/>
    <w:rsid w:val="000562FA"/>
    <w:rsid w:val="0006272D"/>
    <w:rsid w:val="00072E07"/>
    <w:rsid w:val="000E40E1"/>
    <w:rsid w:val="00111A11"/>
    <w:rsid w:val="001176FE"/>
    <w:rsid w:val="00141B3C"/>
    <w:rsid w:val="0014326C"/>
    <w:rsid w:val="0019048D"/>
    <w:rsid w:val="001A005C"/>
    <w:rsid w:val="001A18C5"/>
    <w:rsid w:val="001A2222"/>
    <w:rsid w:val="001D76EB"/>
    <w:rsid w:val="00206ACA"/>
    <w:rsid w:val="0023734E"/>
    <w:rsid w:val="00242FA6"/>
    <w:rsid w:val="00260F5E"/>
    <w:rsid w:val="00282EFE"/>
    <w:rsid w:val="002B7D41"/>
    <w:rsid w:val="00303D79"/>
    <w:rsid w:val="00316AED"/>
    <w:rsid w:val="00332D07"/>
    <w:rsid w:val="00350CD1"/>
    <w:rsid w:val="003619C8"/>
    <w:rsid w:val="003A1300"/>
    <w:rsid w:val="003F200E"/>
    <w:rsid w:val="00411418"/>
    <w:rsid w:val="00436C03"/>
    <w:rsid w:val="0044137D"/>
    <w:rsid w:val="00452659"/>
    <w:rsid w:val="00492B9D"/>
    <w:rsid w:val="004C1C41"/>
    <w:rsid w:val="0052581D"/>
    <w:rsid w:val="00535B85"/>
    <w:rsid w:val="00570534"/>
    <w:rsid w:val="005709C2"/>
    <w:rsid w:val="005969CF"/>
    <w:rsid w:val="005C6995"/>
    <w:rsid w:val="005F225F"/>
    <w:rsid w:val="005F52AB"/>
    <w:rsid w:val="00622630"/>
    <w:rsid w:val="006269B1"/>
    <w:rsid w:val="006412BD"/>
    <w:rsid w:val="00647576"/>
    <w:rsid w:val="00651358"/>
    <w:rsid w:val="00673A02"/>
    <w:rsid w:val="0069418D"/>
    <w:rsid w:val="006B08B6"/>
    <w:rsid w:val="006F1344"/>
    <w:rsid w:val="006F7355"/>
    <w:rsid w:val="00700102"/>
    <w:rsid w:val="00712F71"/>
    <w:rsid w:val="00720461"/>
    <w:rsid w:val="00724D29"/>
    <w:rsid w:val="00725BB1"/>
    <w:rsid w:val="007448F4"/>
    <w:rsid w:val="007E7CD7"/>
    <w:rsid w:val="007F3844"/>
    <w:rsid w:val="0082472C"/>
    <w:rsid w:val="00871094"/>
    <w:rsid w:val="00876A18"/>
    <w:rsid w:val="00880A57"/>
    <w:rsid w:val="008C5C1D"/>
    <w:rsid w:val="008F7E95"/>
    <w:rsid w:val="00934203"/>
    <w:rsid w:val="00934208"/>
    <w:rsid w:val="009466A9"/>
    <w:rsid w:val="009652FE"/>
    <w:rsid w:val="00967EFA"/>
    <w:rsid w:val="009D556F"/>
    <w:rsid w:val="009E6856"/>
    <w:rsid w:val="00A06159"/>
    <w:rsid w:val="00A52E18"/>
    <w:rsid w:val="00A565E0"/>
    <w:rsid w:val="00A8549C"/>
    <w:rsid w:val="00A95720"/>
    <w:rsid w:val="00AA3A87"/>
    <w:rsid w:val="00AC1ECE"/>
    <w:rsid w:val="00AE601B"/>
    <w:rsid w:val="00AE7CD7"/>
    <w:rsid w:val="00B1611F"/>
    <w:rsid w:val="00B17D5F"/>
    <w:rsid w:val="00B219FB"/>
    <w:rsid w:val="00B3399E"/>
    <w:rsid w:val="00B34E8A"/>
    <w:rsid w:val="00B55E7D"/>
    <w:rsid w:val="00B75958"/>
    <w:rsid w:val="00B7791F"/>
    <w:rsid w:val="00B80A31"/>
    <w:rsid w:val="00BA07BB"/>
    <w:rsid w:val="00BA344D"/>
    <w:rsid w:val="00BB4AF2"/>
    <w:rsid w:val="00BE541E"/>
    <w:rsid w:val="00C14229"/>
    <w:rsid w:val="00C225C5"/>
    <w:rsid w:val="00C45932"/>
    <w:rsid w:val="00C53F33"/>
    <w:rsid w:val="00CB3A3A"/>
    <w:rsid w:val="00CC6578"/>
    <w:rsid w:val="00CE0D50"/>
    <w:rsid w:val="00D255DD"/>
    <w:rsid w:val="00D43FAF"/>
    <w:rsid w:val="00D469FE"/>
    <w:rsid w:val="00D60CF4"/>
    <w:rsid w:val="00DD375B"/>
    <w:rsid w:val="00DF3B4A"/>
    <w:rsid w:val="00E22635"/>
    <w:rsid w:val="00E75F9B"/>
    <w:rsid w:val="00E9355F"/>
    <w:rsid w:val="00F45CD8"/>
    <w:rsid w:val="00F51F86"/>
    <w:rsid w:val="00F63733"/>
    <w:rsid w:val="00F84DB4"/>
    <w:rsid w:val="00FB368A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33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52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E1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E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A52E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uiPriority w:val="9"/>
    <w:rsid w:val="00A52E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A52E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 Spacing"/>
    <w:uiPriority w:val="1"/>
    <w:qFormat/>
    <w:rsid w:val="00A52E18"/>
    <w:pPr>
      <w:bidi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967EFA"/>
    <w:pPr>
      <w:ind w:left="720"/>
      <w:contextualSpacing/>
    </w:pPr>
  </w:style>
  <w:style w:type="table" w:styleId="a7">
    <w:name w:val="Table Grid"/>
    <w:basedOn w:val="a1"/>
    <w:uiPriority w:val="59"/>
    <w:rsid w:val="0062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B161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semiHidden/>
    <w:rsid w:val="00B1611F"/>
    <w:rPr>
      <w:sz w:val="22"/>
      <w:szCs w:val="22"/>
    </w:rPr>
  </w:style>
  <w:style w:type="paragraph" w:styleId="aa">
    <w:name w:val="footer"/>
    <w:basedOn w:val="a"/>
    <w:link w:val="ab"/>
    <w:unhideWhenUsed/>
    <w:rsid w:val="00B161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rsid w:val="00B1611F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6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260F5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E22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33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52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E1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E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A52E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uiPriority w:val="9"/>
    <w:rsid w:val="00A52E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A52E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 Spacing"/>
    <w:uiPriority w:val="1"/>
    <w:qFormat/>
    <w:rsid w:val="00A52E18"/>
    <w:pPr>
      <w:bidi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967EFA"/>
    <w:pPr>
      <w:ind w:left="720"/>
      <w:contextualSpacing/>
    </w:pPr>
  </w:style>
  <w:style w:type="table" w:styleId="a7">
    <w:name w:val="Table Grid"/>
    <w:basedOn w:val="a1"/>
    <w:uiPriority w:val="59"/>
    <w:rsid w:val="0062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B161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semiHidden/>
    <w:rsid w:val="00B1611F"/>
    <w:rPr>
      <w:sz w:val="22"/>
      <w:szCs w:val="22"/>
    </w:rPr>
  </w:style>
  <w:style w:type="paragraph" w:styleId="aa">
    <w:name w:val="footer"/>
    <w:basedOn w:val="a"/>
    <w:link w:val="ab"/>
    <w:unhideWhenUsed/>
    <w:rsid w:val="00B161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rsid w:val="00B1611F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6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260F5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E22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chama\Desktop\&#1502;&#1505;&#1502;&#1498;%20&#1514;&#1499;&#1504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DB17-D6B2-4913-851A-7618E22E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תכנית</Template>
  <TotalTime>0</TotalTime>
  <Pages>3</Pages>
  <Words>398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ruchama</dc:creator>
  <cp:lastModifiedBy>User</cp:lastModifiedBy>
  <cp:revision>2</cp:revision>
  <dcterms:created xsi:type="dcterms:W3CDTF">2016-05-18T07:48:00Z</dcterms:created>
  <dcterms:modified xsi:type="dcterms:W3CDTF">2016-05-18T07:48:00Z</dcterms:modified>
</cp:coreProperties>
</file>