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11CF7" w14:textId="1FA764E9" w:rsidR="004A0EFE" w:rsidRDefault="004A0EFE" w:rsidP="00C04D18">
      <w:pPr>
        <w:spacing w:after="0" w:line="264" w:lineRule="auto"/>
        <w:jc w:val="center"/>
        <w:rPr>
          <w:rFonts w:ascii="David" w:hAnsi="David" w:cs="David"/>
          <w:b/>
          <w:bCs/>
          <w:noProof/>
          <w:color w:val="17365D" w:themeColor="text2" w:themeShade="BF"/>
          <w:spacing w:val="4"/>
          <w:sz w:val="36"/>
          <w:szCs w:val="36"/>
          <w:rtl/>
          <w14:textOutline w14:w="5270" w14:cap="flat" w14:cmpd="sng" w14:algn="ctr">
            <w14:noFill/>
            <w14:prstDash w14:val="solid"/>
            <w14:round/>
          </w14:textOutline>
        </w:rPr>
      </w:pPr>
      <w:r>
        <w:rPr>
          <w:noProof/>
        </w:rPr>
        <w:drawing>
          <wp:anchor distT="0" distB="0" distL="114300" distR="114300" simplePos="0" relativeHeight="251660288" behindDoc="0" locked="0" layoutInCell="1" allowOverlap="1" wp14:anchorId="3B873630" wp14:editId="7FCDC217">
            <wp:simplePos x="0" y="0"/>
            <wp:positionH relativeFrom="column">
              <wp:posOffset>-1063984</wp:posOffset>
            </wp:positionH>
            <wp:positionV relativeFrom="paragraph">
              <wp:posOffset>-818984</wp:posOffset>
            </wp:positionV>
            <wp:extent cx="1838325" cy="809625"/>
            <wp:effectExtent l="0" t="0" r="9525" b="952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809625"/>
                    </a:xfrm>
                    <a:prstGeom prst="rect">
                      <a:avLst/>
                    </a:prstGeom>
                    <a:noFill/>
                  </pic:spPr>
                </pic:pic>
              </a:graphicData>
            </a:graphic>
          </wp:anchor>
        </w:drawing>
      </w:r>
    </w:p>
    <w:p w14:paraId="2A9AB3C8" w14:textId="05F1932A" w:rsidR="005D3F62" w:rsidRPr="004F0772" w:rsidRDefault="00290221" w:rsidP="00C04D18">
      <w:pPr>
        <w:spacing w:after="0" w:line="264" w:lineRule="auto"/>
        <w:jc w:val="center"/>
        <w:rPr>
          <w:rFonts w:ascii="David" w:hAnsi="David" w:cs="David"/>
          <w:b/>
          <w:bCs/>
          <w:noProof/>
          <w:color w:val="17365D" w:themeColor="text2" w:themeShade="BF"/>
          <w:spacing w:val="4"/>
          <w:sz w:val="32"/>
          <w:szCs w:val="32"/>
          <w:rtl/>
          <w14:textOutline w14:w="5270" w14:cap="flat" w14:cmpd="sng" w14:algn="ctr">
            <w14:noFill/>
            <w14:prstDash w14:val="solid"/>
            <w14:round/>
          </w14:textOutline>
        </w:rPr>
      </w:pPr>
      <w:r w:rsidRPr="004F0772">
        <w:rPr>
          <w:rFonts w:ascii="David" w:hAnsi="David" w:cs="David"/>
          <w:b/>
          <w:bCs/>
          <w:noProof/>
          <w:color w:val="17365D" w:themeColor="text2" w:themeShade="BF"/>
          <w:spacing w:val="4"/>
          <w:sz w:val="36"/>
          <w:szCs w:val="36"/>
          <w:rtl/>
          <w14:textOutline w14:w="5270" w14:cap="flat" w14:cmpd="sng" w14:algn="ctr">
            <w14:noFill/>
            <w14:prstDash w14:val="solid"/>
            <w14:round/>
          </w14:textOutline>
        </w:rPr>
        <w:t>"</w:t>
      </w:r>
      <w:r w:rsidR="0085320A" w:rsidRPr="004F0772">
        <w:rPr>
          <w:rFonts w:ascii="David" w:hAnsi="David" w:cs="David"/>
          <w:b/>
          <w:bCs/>
          <w:noProof/>
          <w:color w:val="17365D" w:themeColor="text2" w:themeShade="BF"/>
          <w:spacing w:val="4"/>
          <w:sz w:val="36"/>
          <w:szCs w:val="36"/>
          <w:rtl/>
          <w14:textOutline w14:w="5270" w14:cap="flat" w14:cmpd="sng" w14:algn="ctr">
            <w14:noFill/>
            <w14:prstDash w14:val="solid"/>
            <w14:round/>
          </w14:textOutline>
        </w:rPr>
        <w:t xml:space="preserve">וּפִתְּח֨וּ שְׁעָרַ֧יִךְ תָּמִ֛יד יוֹמָ֥ם וָלַ֖יְלָה לֹ֣א יִסָּגֵ֑רוּ" </w:t>
      </w:r>
      <w:r w:rsidR="0085320A" w:rsidRPr="004F0772">
        <w:rPr>
          <w:rFonts w:ascii="David" w:hAnsi="David" w:cs="David"/>
          <w:b/>
          <w:bCs/>
          <w:noProof/>
          <w:color w:val="17365D" w:themeColor="text2" w:themeShade="BF"/>
          <w:spacing w:val="4"/>
          <w:sz w:val="32"/>
          <w:szCs w:val="32"/>
          <w:rtl/>
          <w14:textOutline w14:w="5270" w14:cap="flat" w14:cmpd="sng" w14:algn="ctr">
            <w14:noFill/>
            <w14:prstDash w14:val="solid"/>
            <w14:round/>
          </w14:textOutline>
        </w:rPr>
        <w:t>(ישעיהו ס, י"א)</w:t>
      </w:r>
    </w:p>
    <w:p w14:paraId="606BE948" w14:textId="4D2FB2E7" w:rsidR="0085320A" w:rsidRPr="00C04D18" w:rsidRDefault="0085320A" w:rsidP="00C04D18">
      <w:pPr>
        <w:spacing w:after="0" w:line="264" w:lineRule="auto"/>
        <w:jc w:val="center"/>
        <w:rPr>
          <w:rFonts w:ascii="David" w:hAnsi="David" w:cs="David"/>
          <w:noProof/>
          <w:color w:val="FF0000"/>
          <w:spacing w:val="10"/>
          <w:sz w:val="32"/>
          <w:szCs w:val="32"/>
          <w:rtl/>
          <w14:textOutline w14:w="5270" w14:cap="flat" w14:cmpd="sng" w14:algn="ctr">
            <w14:solidFill>
              <w14:schemeClr w14:val="accent1">
                <w14:shade w14:val="88000"/>
                <w14:satMod w14:val="110000"/>
              </w14:schemeClr>
            </w14:solidFill>
            <w14:prstDash w14:val="solid"/>
            <w14:round/>
          </w14:textOutline>
        </w:rPr>
      </w:pPr>
      <w:r w:rsidRPr="00C04D18">
        <w:rPr>
          <w:rFonts w:ascii="David" w:hAnsi="David" w:cs="David"/>
          <w:b/>
          <w:bCs/>
          <w:noProof/>
          <w:color w:val="FF0000"/>
          <w:spacing w:val="4"/>
          <w:sz w:val="32"/>
          <w:szCs w:val="32"/>
          <w:rtl/>
          <w14:textOutline w14:w="5270" w14:cap="flat" w14:cmpd="sng" w14:algn="ctr">
            <w14:noFill/>
            <w14:prstDash w14:val="solid"/>
            <w14:round/>
          </w14:textOutline>
        </w:rPr>
        <w:t>האומנם?</w:t>
      </w:r>
    </w:p>
    <w:p w14:paraId="070AE10A" w14:textId="6136984E" w:rsidR="00C04D18" w:rsidRDefault="004A0EFE" w:rsidP="004F0772">
      <w:pPr>
        <w:spacing w:before="360" w:after="0" w:line="264"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מקורות מתוך דף הלימוד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w:t>
      </w:r>
      <w:hyperlink r:id="rId11" w:history="1">
        <w:r w:rsidRPr="004A0EFE">
          <w:rPr>
            <w:rStyle w:val="Hyperlink"/>
            <w:rFonts w:ascii="David" w:eastAsia="Times New Roman" w:hAnsi="David" w:cs="David" w:hint="cs"/>
            <w:sz w:val="24"/>
            <w:szCs w:val="24"/>
            <w:rtl/>
          </w:rPr>
          <w:t>דלת הכניסה לחברה הישראלית</w:t>
        </w:r>
      </w:hyperlink>
      <w:r>
        <w:rPr>
          <w:rFonts w:ascii="David" w:eastAsia="Times New Roman" w:hAnsi="David" w:cs="David" w:hint="cs"/>
          <w:color w:val="000000"/>
          <w:sz w:val="24"/>
          <w:szCs w:val="24"/>
          <w:rtl/>
        </w:rPr>
        <w:t xml:space="preserve"> </w:t>
      </w:r>
    </w:p>
    <w:p w14:paraId="390B1C2E" w14:textId="77777777" w:rsidR="004A0EFE" w:rsidRDefault="004A0EFE" w:rsidP="004F0772">
      <w:pPr>
        <w:spacing w:before="360" w:after="0" w:line="264" w:lineRule="auto"/>
        <w:rPr>
          <w:rFonts w:ascii="David" w:eastAsia="Times New Roman" w:hAnsi="David" w:cs="David"/>
          <w:color w:val="000000"/>
          <w:sz w:val="24"/>
          <w:szCs w:val="24"/>
          <w:rtl/>
        </w:rPr>
      </w:pPr>
    </w:p>
    <w:p w14:paraId="171A4BF1" w14:textId="6BF78EA1" w:rsidR="00C50032" w:rsidRPr="004F0772" w:rsidRDefault="00C50032" w:rsidP="004F0772">
      <w:pPr>
        <w:pStyle w:val="NormalWeb"/>
        <w:bidi/>
        <w:spacing w:before="120" w:beforeAutospacing="0" w:after="0" w:afterAutospacing="0" w:line="324" w:lineRule="auto"/>
        <w:rPr>
          <w:rFonts w:ascii="David" w:hAnsi="David" w:cs="David"/>
          <w:rtl/>
        </w:rPr>
      </w:pPr>
      <w:r w:rsidRPr="00F7345B">
        <w:rPr>
          <w:rFonts w:ascii="David" w:hAnsi="David" w:cs="David"/>
          <w:b/>
          <w:bCs/>
          <w:color w:val="17365D" w:themeColor="text2" w:themeShade="BF"/>
          <w:sz w:val="26"/>
          <w:szCs w:val="26"/>
          <w:rtl/>
        </w:rPr>
        <w:t>עבודה שחורה</w:t>
      </w:r>
      <w:r w:rsidRPr="00F7345B">
        <w:rPr>
          <w:rFonts w:ascii="David" w:hAnsi="David" w:cs="David"/>
          <w:b/>
          <w:bCs/>
          <w:color w:val="17365D" w:themeColor="text2" w:themeShade="BF"/>
        </w:rPr>
        <w:br/>
      </w:r>
      <w:r w:rsidRPr="00F7345B">
        <w:rPr>
          <w:rFonts w:ascii="David" w:hAnsi="David" w:cs="David"/>
          <w:b/>
          <w:bCs/>
          <w:color w:val="17365D" w:themeColor="text2" w:themeShade="BF"/>
          <w:rtl/>
        </w:rPr>
        <w:t>מילים ולחן: אהוד בנאי</w:t>
      </w:r>
      <w:r w:rsidRPr="00F7345B">
        <w:rPr>
          <w:rFonts w:ascii="David" w:hAnsi="David" w:cs="David"/>
          <w:color w:val="17365D" w:themeColor="text2" w:themeShade="BF"/>
        </w:rPr>
        <w:t xml:space="preserve"> </w:t>
      </w:r>
      <w:r w:rsidRPr="004F0772">
        <w:rPr>
          <w:rFonts w:ascii="David" w:hAnsi="David" w:cs="David"/>
        </w:rPr>
        <w:br/>
      </w:r>
      <w:r w:rsidRPr="004F0772">
        <w:rPr>
          <w:rFonts w:ascii="David" w:hAnsi="David" w:cs="David"/>
        </w:rPr>
        <w:br/>
      </w:r>
      <w:r w:rsidRPr="004F0772">
        <w:rPr>
          <w:rFonts w:ascii="David" w:hAnsi="David" w:cs="David"/>
          <w:rtl/>
        </w:rPr>
        <w:t>האחים כהי העור שבאים מאתיופיה </w:t>
      </w:r>
      <w:r w:rsidRPr="004F0772">
        <w:rPr>
          <w:rFonts w:ascii="David" w:hAnsi="David" w:cs="David"/>
        </w:rPr>
        <w:br/>
      </w:r>
      <w:r w:rsidRPr="004F0772">
        <w:rPr>
          <w:rFonts w:ascii="David" w:hAnsi="David" w:cs="David"/>
          <w:rtl/>
        </w:rPr>
        <w:t>מביאים איתם מסורת מופלאה ועתיקה </w:t>
      </w:r>
      <w:r w:rsidRPr="004F0772">
        <w:rPr>
          <w:rFonts w:ascii="David" w:hAnsi="David" w:cs="David"/>
        </w:rPr>
        <w:br/>
      </w:r>
      <w:r w:rsidRPr="004F0772">
        <w:rPr>
          <w:rFonts w:ascii="David" w:hAnsi="David" w:cs="David"/>
          <w:rtl/>
        </w:rPr>
        <w:t>הבנים האובדים, אחרי תלאות הדרך </w:t>
      </w:r>
      <w:r w:rsidRPr="004F0772">
        <w:rPr>
          <w:rFonts w:ascii="David" w:hAnsi="David" w:cs="David"/>
        </w:rPr>
        <w:br/>
      </w:r>
      <w:r w:rsidRPr="004F0772">
        <w:rPr>
          <w:rFonts w:ascii="David" w:hAnsi="David" w:cs="David"/>
          <w:rtl/>
        </w:rPr>
        <w:t>מגלים לאט לאט את הארץ הרחוקה </w:t>
      </w:r>
      <w:r w:rsidRPr="004F0772">
        <w:rPr>
          <w:rFonts w:ascii="David" w:hAnsi="David" w:cs="David"/>
        </w:rPr>
        <w:br/>
      </w:r>
      <w:r w:rsidRPr="004F0772">
        <w:rPr>
          <w:rFonts w:ascii="David" w:hAnsi="David" w:cs="David"/>
          <w:rtl/>
        </w:rPr>
        <w:t>הם שנים חלמו עליה, ועכשיו זו המציאות </w:t>
      </w:r>
      <w:r w:rsidRPr="004F0772">
        <w:rPr>
          <w:rFonts w:ascii="David" w:hAnsi="David" w:cs="David"/>
        </w:rPr>
        <w:br/>
      </w:r>
      <w:r w:rsidRPr="004F0772">
        <w:rPr>
          <w:rFonts w:ascii="David" w:hAnsi="David" w:cs="David"/>
          <w:rtl/>
        </w:rPr>
        <w:t>כשאומרים להם לטבול, לשטוף את התמימות</w:t>
      </w:r>
      <w:r w:rsidRPr="004F0772">
        <w:rPr>
          <w:rFonts w:ascii="David" w:hAnsi="David" w:cs="David"/>
        </w:rPr>
        <w:t>. </w:t>
      </w:r>
      <w:r w:rsidRPr="004F0772">
        <w:rPr>
          <w:rFonts w:ascii="David" w:hAnsi="David" w:cs="David"/>
        </w:rPr>
        <w:br/>
      </w:r>
      <w:r w:rsidRPr="004F0772">
        <w:rPr>
          <w:rFonts w:ascii="David" w:hAnsi="David" w:cs="David"/>
          <w:rtl/>
        </w:rPr>
        <w:t>ואני בעיניהם ראיתי איזה אור </w:t>
      </w:r>
      <w:r w:rsidRPr="004F0772">
        <w:rPr>
          <w:rFonts w:ascii="David" w:hAnsi="David" w:cs="David"/>
        </w:rPr>
        <w:br/>
      </w:r>
      <w:r w:rsidRPr="004F0772">
        <w:rPr>
          <w:rFonts w:ascii="David" w:hAnsi="David" w:cs="David"/>
          <w:rtl/>
        </w:rPr>
        <w:t>ומי יידע אם אברהם לא היה שחור </w:t>
      </w:r>
      <w:r w:rsidRPr="004F0772">
        <w:rPr>
          <w:rFonts w:ascii="David" w:hAnsi="David" w:cs="David"/>
        </w:rPr>
        <w:br/>
      </w:r>
      <w:r w:rsidRPr="004F0772">
        <w:rPr>
          <w:rFonts w:ascii="David" w:hAnsi="David" w:cs="David"/>
        </w:rPr>
        <w:br/>
      </w:r>
      <w:r w:rsidRPr="004F0772">
        <w:rPr>
          <w:rFonts w:ascii="David" w:hAnsi="David" w:cs="David"/>
          <w:rtl/>
        </w:rPr>
        <w:t>האחים כהי העור במרכז קליטה בטבריה </w:t>
      </w:r>
      <w:r w:rsidRPr="004F0772">
        <w:rPr>
          <w:rFonts w:ascii="David" w:hAnsi="David" w:cs="David"/>
        </w:rPr>
        <w:br/>
      </w:r>
      <w:r w:rsidRPr="004F0772">
        <w:rPr>
          <w:rFonts w:ascii="David" w:hAnsi="David" w:cs="David"/>
          <w:rtl/>
        </w:rPr>
        <w:t>מנסים לקלוט ולהיקלט וזה לא קל </w:t>
      </w:r>
      <w:r w:rsidRPr="004F0772">
        <w:rPr>
          <w:rFonts w:ascii="David" w:hAnsi="David" w:cs="David"/>
        </w:rPr>
        <w:br/>
      </w:r>
      <w:r w:rsidRPr="004F0772">
        <w:rPr>
          <w:rFonts w:ascii="David" w:hAnsi="David" w:cs="David"/>
          <w:rtl/>
        </w:rPr>
        <w:t>מאצל המדורה, מעבר להרי החושך </w:t>
      </w:r>
      <w:r w:rsidRPr="004F0772">
        <w:rPr>
          <w:rFonts w:ascii="David" w:hAnsi="David" w:cs="David"/>
        </w:rPr>
        <w:br/>
      </w:r>
      <w:r w:rsidRPr="004F0772">
        <w:rPr>
          <w:rFonts w:ascii="David" w:hAnsi="David" w:cs="David"/>
          <w:rtl/>
        </w:rPr>
        <w:t>אל הרחוב המקומי, הדיגיטאלי, המבולב</w:t>
      </w:r>
      <w:r w:rsidR="009A14BE" w:rsidRPr="004F0772">
        <w:rPr>
          <w:rFonts w:ascii="David" w:hAnsi="David" w:cs="David"/>
          <w:rtl/>
        </w:rPr>
        <w:t>ל.</w:t>
      </w:r>
      <w:r w:rsidRPr="004F0772">
        <w:rPr>
          <w:rFonts w:ascii="David" w:hAnsi="David" w:cs="David"/>
        </w:rPr>
        <w:t> </w:t>
      </w:r>
      <w:r w:rsidRPr="004F0772">
        <w:rPr>
          <w:rFonts w:ascii="David" w:hAnsi="David" w:cs="David"/>
        </w:rPr>
        <w:br/>
      </w:r>
      <w:r w:rsidRPr="004F0772">
        <w:rPr>
          <w:rFonts w:ascii="David" w:hAnsi="David" w:cs="David"/>
          <w:rtl/>
        </w:rPr>
        <w:t>הם שנים חלמו על בית ועכשיו זו המציאות </w:t>
      </w:r>
      <w:r w:rsidRPr="004F0772">
        <w:rPr>
          <w:rFonts w:ascii="David" w:hAnsi="David" w:cs="David"/>
        </w:rPr>
        <w:br/>
      </w:r>
      <w:r w:rsidRPr="004F0772">
        <w:rPr>
          <w:rFonts w:ascii="David" w:hAnsi="David" w:cs="David"/>
          <w:rtl/>
        </w:rPr>
        <w:t>גם בבית זה קורה, נמשכת הגלות </w:t>
      </w:r>
      <w:r w:rsidRPr="004F0772">
        <w:rPr>
          <w:rFonts w:ascii="David" w:hAnsi="David" w:cs="David"/>
        </w:rPr>
        <w:br/>
      </w:r>
      <w:r w:rsidRPr="004F0772">
        <w:rPr>
          <w:rFonts w:ascii="David" w:hAnsi="David" w:cs="David"/>
          <w:rtl/>
        </w:rPr>
        <w:t>ואני בעיניהם ראיתי איזה אור </w:t>
      </w:r>
      <w:r w:rsidRPr="004F0772">
        <w:rPr>
          <w:rFonts w:ascii="David" w:hAnsi="David" w:cs="David"/>
        </w:rPr>
        <w:br/>
      </w:r>
      <w:r w:rsidRPr="004F0772">
        <w:rPr>
          <w:rFonts w:ascii="David" w:hAnsi="David" w:cs="David"/>
          <w:rtl/>
        </w:rPr>
        <w:t>ומי יידע אם אברהם לא היה שחור </w:t>
      </w:r>
      <w:r w:rsidRPr="004F0772">
        <w:rPr>
          <w:rFonts w:ascii="David" w:hAnsi="David" w:cs="David"/>
        </w:rPr>
        <w:br/>
      </w:r>
      <w:r w:rsidRPr="004F0772">
        <w:rPr>
          <w:rFonts w:ascii="David" w:hAnsi="David" w:cs="David"/>
        </w:rPr>
        <w:br/>
      </w:r>
      <w:r w:rsidRPr="004F0772">
        <w:rPr>
          <w:rFonts w:ascii="David" w:hAnsi="David" w:cs="David"/>
          <w:rtl/>
        </w:rPr>
        <w:t>האחים כהי העור יחפים בצד הדרך </w:t>
      </w:r>
      <w:r w:rsidRPr="004F0772">
        <w:rPr>
          <w:rFonts w:ascii="David" w:hAnsi="David" w:cs="David"/>
        </w:rPr>
        <w:br/>
      </w:r>
      <w:r w:rsidRPr="004F0772">
        <w:rPr>
          <w:rFonts w:ascii="David" w:hAnsi="David" w:cs="David"/>
          <w:rtl/>
        </w:rPr>
        <w:t>מוליכים את עלבונם ברגל אל העיר </w:t>
      </w:r>
      <w:r w:rsidRPr="004F0772">
        <w:rPr>
          <w:rFonts w:ascii="David" w:hAnsi="David" w:cs="David"/>
        </w:rPr>
        <w:br/>
      </w:r>
      <w:r w:rsidRPr="004F0772">
        <w:rPr>
          <w:rFonts w:ascii="David" w:hAnsi="David" w:cs="David"/>
          <w:rtl/>
        </w:rPr>
        <w:t>הם עומדים מול הבניין, הם עומדים מול לב של אבן </w:t>
      </w:r>
      <w:r w:rsidRPr="004F0772">
        <w:rPr>
          <w:rFonts w:ascii="David" w:hAnsi="David" w:cs="David"/>
        </w:rPr>
        <w:br/>
      </w:r>
      <w:r w:rsidRPr="004F0772">
        <w:rPr>
          <w:rFonts w:ascii="David" w:hAnsi="David" w:cs="David"/>
          <w:rtl/>
        </w:rPr>
        <w:t>מחכים שתיפתח הדלת מבפנים</w:t>
      </w:r>
      <w:r w:rsidRPr="004F0772">
        <w:rPr>
          <w:rFonts w:ascii="David" w:hAnsi="David" w:cs="David"/>
        </w:rPr>
        <w:t>.</w:t>
      </w:r>
      <w:r w:rsidRPr="004F0772">
        <w:rPr>
          <w:rFonts w:ascii="David" w:hAnsi="David" w:cs="David"/>
        </w:rPr>
        <w:br/>
      </w:r>
      <w:r w:rsidRPr="004F0772">
        <w:rPr>
          <w:rFonts w:ascii="David" w:hAnsi="David" w:cs="David"/>
          <w:rtl/>
        </w:rPr>
        <w:t>הם היו נאמנים, כן, הם חיכו לה לבשורה </w:t>
      </w:r>
      <w:r w:rsidRPr="004F0772">
        <w:rPr>
          <w:rFonts w:ascii="David" w:hAnsi="David" w:cs="David"/>
        </w:rPr>
        <w:br/>
      </w:r>
      <w:r w:rsidRPr="004F0772">
        <w:rPr>
          <w:rFonts w:ascii="David" w:hAnsi="David" w:cs="David"/>
          <w:rtl/>
        </w:rPr>
        <w:t>ועכשיו מה שנשאר זו עבודה שחורה</w:t>
      </w:r>
      <w:r w:rsidRPr="004F0772">
        <w:rPr>
          <w:rFonts w:ascii="David" w:hAnsi="David" w:cs="David"/>
        </w:rPr>
        <w:t>.</w:t>
      </w:r>
    </w:p>
    <w:p w14:paraId="54B902ED" w14:textId="1AD13698" w:rsidR="00C50032" w:rsidRPr="004F0772" w:rsidRDefault="00C50032" w:rsidP="004F0772">
      <w:pPr>
        <w:spacing w:before="120" w:after="0" w:line="264" w:lineRule="auto"/>
        <w:rPr>
          <w:rFonts w:ascii="David" w:eastAsia="Times New Roman" w:hAnsi="David" w:cs="David"/>
          <w:color w:val="000000"/>
          <w:sz w:val="24"/>
          <w:szCs w:val="24"/>
          <w:rtl/>
        </w:rPr>
      </w:pPr>
    </w:p>
    <w:p w14:paraId="1C5E6F95" w14:textId="305F1477" w:rsidR="00D9514F" w:rsidRPr="00267A85" w:rsidRDefault="00D9514F" w:rsidP="00267A85">
      <w:pPr>
        <w:spacing w:before="240" w:after="0" w:line="264" w:lineRule="auto"/>
        <w:rPr>
          <w:rFonts w:ascii="David" w:eastAsia="Times New Roman" w:hAnsi="David" w:cs="David"/>
          <w:b/>
          <w:bCs/>
          <w:color w:val="17365D" w:themeColor="text2" w:themeShade="BF"/>
          <w:sz w:val="26"/>
          <w:szCs w:val="26"/>
          <w:rtl/>
        </w:rPr>
      </w:pPr>
      <w:bookmarkStart w:id="0" w:name="_GoBack"/>
      <w:bookmarkEnd w:id="0"/>
      <w:r w:rsidRPr="00267A85">
        <w:rPr>
          <w:rFonts w:ascii="David" w:eastAsia="Times New Roman" w:hAnsi="David" w:cs="David"/>
          <w:b/>
          <w:bCs/>
          <w:color w:val="17365D" w:themeColor="text2" w:themeShade="BF"/>
          <w:sz w:val="26"/>
          <w:szCs w:val="26"/>
          <w:rtl/>
        </w:rPr>
        <w:t>הזמנה לשיתוף ו</w:t>
      </w:r>
      <w:r w:rsidR="00C04D18">
        <w:rPr>
          <w:rFonts w:ascii="David" w:eastAsia="Times New Roman" w:hAnsi="David" w:cs="David" w:hint="cs"/>
          <w:b/>
          <w:bCs/>
          <w:color w:val="17365D" w:themeColor="text2" w:themeShade="BF"/>
          <w:sz w:val="26"/>
          <w:szCs w:val="26"/>
          <w:rtl/>
        </w:rPr>
        <w:t xml:space="preserve">סבב </w:t>
      </w:r>
      <w:r w:rsidRPr="00267A85">
        <w:rPr>
          <w:rFonts w:ascii="David" w:eastAsia="Times New Roman" w:hAnsi="David" w:cs="David"/>
          <w:b/>
          <w:bCs/>
          <w:color w:val="17365D" w:themeColor="text2" w:themeShade="BF"/>
          <w:sz w:val="26"/>
          <w:szCs w:val="26"/>
          <w:rtl/>
        </w:rPr>
        <w:t>הכרות</w:t>
      </w:r>
    </w:p>
    <w:p w14:paraId="51BEC912" w14:textId="77777777" w:rsidR="00290221" w:rsidRPr="004F0772" w:rsidRDefault="00290221" w:rsidP="00267A85">
      <w:pPr>
        <w:pStyle w:val="ad"/>
        <w:numPr>
          <w:ilvl w:val="0"/>
          <w:numId w:val="4"/>
        </w:numPr>
        <w:spacing w:before="120" w:after="0" w:line="312" w:lineRule="auto"/>
        <w:rPr>
          <w:rFonts w:ascii="David" w:eastAsia="Times New Roman" w:hAnsi="David" w:cs="David"/>
          <w:color w:val="000000"/>
          <w:sz w:val="24"/>
          <w:szCs w:val="24"/>
        </w:rPr>
      </w:pPr>
      <w:r w:rsidRPr="004F0772">
        <w:rPr>
          <w:rFonts w:ascii="David" w:eastAsia="Times New Roman" w:hAnsi="David" w:cs="David"/>
          <w:color w:val="000000"/>
          <w:sz w:val="24"/>
          <w:szCs w:val="24"/>
          <w:rtl/>
        </w:rPr>
        <w:t xml:space="preserve">איך זה מרגיש כשהדלת פתוחה? </w:t>
      </w:r>
    </w:p>
    <w:p w14:paraId="023BC419" w14:textId="2BD98C76" w:rsidR="00290221" w:rsidRPr="004F0772" w:rsidRDefault="00290221" w:rsidP="00267A85">
      <w:pPr>
        <w:pStyle w:val="ad"/>
        <w:numPr>
          <w:ilvl w:val="0"/>
          <w:numId w:val="4"/>
        </w:numPr>
        <w:spacing w:before="120" w:after="0" w:line="312"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מקום חדש שהגעתי אליו ומישהו פתח עבורי דלת והרגשתי נח ובטוח.</w:t>
      </w:r>
    </w:p>
    <w:p w14:paraId="1FF07C21" w14:textId="00C0DAF2" w:rsidR="00BF3312" w:rsidRPr="004F0772" w:rsidRDefault="009A14BE" w:rsidP="00267A85">
      <w:pPr>
        <w:pStyle w:val="ad"/>
        <w:numPr>
          <w:ilvl w:val="0"/>
          <w:numId w:val="4"/>
        </w:numPr>
        <w:spacing w:before="120" w:after="0" w:line="312" w:lineRule="auto"/>
        <w:rPr>
          <w:rFonts w:ascii="David" w:eastAsia="Times New Roman" w:hAnsi="David" w:cs="David"/>
          <w:color w:val="000000"/>
          <w:sz w:val="24"/>
          <w:szCs w:val="24"/>
        </w:rPr>
      </w:pPr>
      <w:r w:rsidRPr="004F0772">
        <w:rPr>
          <w:rFonts w:ascii="David" w:eastAsia="Times New Roman" w:hAnsi="David" w:cs="David"/>
          <w:color w:val="000000"/>
          <w:sz w:val="24"/>
          <w:szCs w:val="24"/>
          <w:rtl/>
        </w:rPr>
        <w:t xml:space="preserve">איך זה מרגיש לעמוד </w:t>
      </w:r>
      <w:r w:rsidR="00D9514F" w:rsidRPr="004F0772">
        <w:rPr>
          <w:rFonts w:ascii="David" w:eastAsia="Times New Roman" w:hAnsi="David" w:cs="David"/>
          <w:color w:val="000000"/>
          <w:sz w:val="24"/>
          <w:szCs w:val="24"/>
          <w:rtl/>
        </w:rPr>
        <w:t>כשה</w:t>
      </w:r>
      <w:r w:rsidRPr="004F0772">
        <w:rPr>
          <w:rFonts w:ascii="David" w:eastAsia="Times New Roman" w:hAnsi="David" w:cs="David"/>
          <w:color w:val="000000"/>
          <w:sz w:val="24"/>
          <w:szCs w:val="24"/>
          <w:rtl/>
        </w:rPr>
        <w:t xml:space="preserve">דלת סגורה? </w:t>
      </w:r>
    </w:p>
    <w:p w14:paraId="7636BD9A" w14:textId="6F518823" w:rsidR="00290221" w:rsidRPr="004F0772" w:rsidRDefault="00BF3312" w:rsidP="00267A85">
      <w:pPr>
        <w:pStyle w:val="ad"/>
        <w:numPr>
          <w:ilvl w:val="0"/>
          <w:numId w:val="4"/>
        </w:numPr>
        <w:spacing w:before="120" w:after="0" w:line="312"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 xml:space="preserve">חוויה </w:t>
      </w:r>
      <w:r w:rsidR="00977BF8" w:rsidRPr="004F0772">
        <w:rPr>
          <w:rFonts w:ascii="David" w:eastAsia="Times New Roman" w:hAnsi="David" w:cs="David"/>
          <w:color w:val="000000"/>
          <w:sz w:val="24"/>
          <w:szCs w:val="24"/>
          <w:rtl/>
        </w:rPr>
        <w:t>בה</w:t>
      </w:r>
      <w:r w:rsidRPr="004F0772">
        <w:rPr>
          <w:rFonts w:ascii="David" w:eastAsia="Times New Roman" w:hAnsi="David" w:cs="David"/>
          <w:color w:val="000000"/>
          <w:sz w:val="24"/>
          <w:szCs w:val="24"/>
          <w:rtl/>
        </w:rPr>
        <w:t xml:space="preserve"> נתקלת</w:t>
      </w:r>
      <w:r w:rsidR="00D9514F" w:rsidRPr="004F0772">
        <w:rPr>
          <w:rFonts w:ascii="David" w:eastAsia="Times New Roman" w:hAnsi="David" w:cs="David"/>
          <w:color w:val="000000"/>
          <w:sz w:val="24"/>
          <w:szCs w:val="24"/>
          <w:rtl/>
        </w:rPr>
        <w:t>י</w:t>
      </w:r>
      <w:r w:rsidRPr="004F0772">
        <w:rPr>
          <w:rFonts w:ascii="David" w:eastAsia="Times New Roman" w:hAnsi="David" w:cs="David"/>
          <w:color w:val="000000"/>
          <w:sz w:val="24"/>
          <w:szCs w:val="24"/>
          <w:rtl/>
        </w:rPr>
        <w:t xml:space="preserve"> ב</w:t>
      </w:r>
      <w:r w:rsidR="00977BF8" w:rsidRPr="004F0772">
        <w:rPr>
          <w:rFonts w:ascii="David" w:eastAsia="Times New Roman" w:hAnsi="David" w:cs="David"/>
          <w:color w:val="000000"/>
          <w:sz w:val="24"/>
          <w:szCs w:val="24"/>
          <w:rtl/>
        </w:rPr>
        <w:t>'</w:t>
      </w:r>
      <w:r w:rsidR="009A14BE" w:rsidRPr="004F0772">
        <w:rPr>
          <w:rFonts w:ascii="David" w:eastAsia="Times New Roman" w:hAnsi="David" w:cs="David"/>
          <w:color w:val="000000"/>
          <w:sz w:val="24"/>
          <w:szCs w:val="24"/>
          <w:rtl/>
        </w:rPr>
        <w:t>דלת סגורה</w:t>
      </w:r>
      <w:r w:rsidR="00977BF8" w:rsidRPr="004F0772">
        <w:rPr>
          <w:rFonts w:ascii="David" w:eastAsia="Times New Roman" w:hAnsi="David" w:cs="David"/>
          <w:color w:val="000000"/>
          <w:sz w:val="24"/>
          <w:szCs w:val="24"/>
          <w:rtl/>
        </w:rPr>
        <w:t>', במחסום שמקשה להשתלב</w:t>
      </w:r>
      <w:r w:rsidR="00290221" w:rsidRPr="004F0772">
        <w:rPr>
          <w:rFonts w:ascii="David" w:eastAsia="Times New Roman" w:hAnsi="David" w:cs="David"/>
          <w:color w:val="000000"/>
          <w:sz w:val="24"/>
          <w:szCs w:val="24"/>
          <w:rtl/>
        </w:rPr>
        <w:t>.</w:t>
      </w:r>
      <w:r w:rsidR="00977BF8" w:rsidRPr="004F0772">
        <w:rPr>
          <w:rFonts w:ascii="David" w:eastAsia="Times New Roman" w:hAnsi="David" w:cs="David"/>
          <w:color w:val="000000"/>
          <w:sz w:val="24"/>
          <w:szCs w:val="24"/>
          <w:rtl/>
        </w:rPr>
        <w:t xml:space="preserve"> </w:t>
      </w:r>
    </w:p>
    <w:p w14:paraId="46975DF7" w14:textId="2A4DE103" w:rsidR="00C50032" w:rsidRPr="004F0772" w:rsidRDefault="00D9514F" w:rsidP="00267A85">
      <w:pPr>
        <w:pStyle w:val="ad"/>
        <w:numPr>
          <w:ilvl w:val="0"/>
          <w:numId w:val="4"/>
        </w:numPr>
        <w:spacing w:before="120" w:after="0" w:line="312"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מי צריך לפתוח את הדלת?</w:t>
      </w:r>
    </w:p>
    <w:p w14:paraId="1783E92C" w14:textId="12639613" w:rsidR="00C50032" w:rsidRPr="00267A85" w:rsidRDefault="00C50032" w:rsidP="004F0772">
      <w:pPr>
        <w:spacing w:before="120" w:after="0" w:line="264" w:lineRule="auto"/>
        <w:rPr>
          <w:rFonts w:ascii="David" w:eastAsia="Times New Roman" w:hAnsi="David" w:cs="David"/>
          <w:b/>
          <w:bCs/>
          <w:color w:val="17365D" w:themeColor="text2" w:themeShade="BF"/>
          <w:sz w:val="24"/>
          <w:szCs w:val="24"/>
          <w:rtl/>
        </w:rPr>
      </w:pPr>
    </w:p>
    <w:p w14:paraId="35213B22" w14:textId="0B439303" w:rsidR="00C04D18" w:rsidRPr="004615C6" w:rsidRDefault="00C04D18" w:rsidP="00C04D18">
      <w:pPr>
        <w:spacing w:before="360" w:after="0" w:line="264" w:lineRule="auto"/>
        <w:rPr>
          <w:rFonts w:ascii="David" w:hAnsi="David" w:cs="David"/>
          <w:b/>
          <w:bCs/>
          <w:noProof/>
          <w:color w:val="17365D" w:themeColor="text2" w:themeShade="BF"/>
          <w:spacing w:val="4"/>
          <w:sz w:val="32"/>
          <w:szCs w:val="32"/>
          <w:rtl/>
          <w14:textOutline w14:w="5270" w14:cap="flat" w14:cmpd="sng" w14:algn="ctr">
            <w14:noFill/>
            <w14:prstDash w14:val="solid"/>
            <w14:round/>
          </w14:textOutline>
        </w:rPr>
      </w:pPr>
      <w:r w:rsidRPr="00C04D18">
        <w:rPr>
          <w:rFonts w:ascii="David" w:hAnsi="David" w:cs="David"/>
          <w:b/>
          <w:bCs/>
          <w:noProof/>
          <w:color w:val="17365D" w:themeColor="text2" w:themeShade="BF"/>
          <w:spacing w:val="4"/>
          <w:sz w:val="32"/>
          <w:szCs w:val="32"/>
          <w:rtl/>
          <w14:textOutline w14:w="5270" w14:cap="flat" w14:cmpd="sng" w14:algn="ctr">
            <w14:noFill/>
            <w14:prstDash w14:val="solid"/>
            <w14:round/>
          </w14:textOutline>
        </w:rPr>
        <w:t xml:space="preserve"> </w:t>
      </w:r>
      <w:r>
        <w:rPr>
          <w:rFonts w:ascii="David" w:hAnsi="David" w:cs="David" w:hint="cs"/>
          <w:b/>
          <w:bCs/>
          <w:noProof/>
          <w:color w:val="17365D" w:themeColor="text2" w:themeShade="BF"/>
          <w:spacing w:val="4"/>
          <w:sz w:val="32"/>
          <w:szCs w:val="32"/>
          <w:rtl/>
          <w14:textOutline w14:w="5270" w14:cap="flat" w14:cmpd="sng" w14:algn="ctr">
            <w14:noFill/>
            <w14:prstDash w14:val="solid"/>
            <w14:round/>
          </w14:textOutline>
        </w:rPr>
        <w:t>תרבות ישראלית רבת פנים</w:t>
      </w:r>
    </w:p>
    <w:p w14:paraId="6D9AF756" w14:textId="26AB0263" w:rsidR="00DE02C9" w:rsidRPr="004F0772" w:rsidRDefault="00C04D18" w:rsidP="004615C6">
      <w:pPr>
        <w:spacing w:before="360" w:after="0" w:line="264" w:lineRule="auto"/>
        <w:rPr>
          <w:rFonts w:ascii="David" w:eastAsia="Times New Roman" w:hAnsi="David" w:cs="David"/>
          <w:color w:val="000000"/>
          <w:sz w:val="24"/>
          <w:szCs w:val="24"/>
          <w:rtl/>
        </w:rPr>
      </w:pPr>
      <w:r>
        <w:rPr>
          <w:rFonts w:ascii="David" w:eastAsia="Times New Roman" w:hAnsi="David" w:cs="David" w:hint="cs"/>
          <w:color w:val="000000"/>
          <w:sz w:val="24"/>
          <w:szCs w:val="24"/>
          <w:rtl/>
        </w:rPr>
        <w:t>"</w:t>
      </w:r>
      <w:r w:rsidR="00DE02C9" w:rsidRPr="004F0772">
        <w:rPr>
          <w:rFonts w:ascii="David" w:eastAsia="Times New Roman" w:hAnsi="David" w:cs="David"/>
          <w:color w:val="000000"/>
          <w:sz w:val="24"/>
          <w:szCs w:val="24"/>
          <w:rtl/>
        </w:rPr>
        <w:t>צדקה עשה הקב"ה עם ישראל שפיזרן לבין האומות" (תלמוד בבלי, פסחים פז)</w:t>
      </w:r>
    </w:p>
    <w:p w14:paraId="3CD277D8" w14:textId="64481A4A" w:rsidR="00DE02C9" w:rsidRPr="004F0772" w:rsidRDefault="00DE02C9" w:rsidP="004615C6">
      <w:pPr>
        <w:spacing w:before="360" w:after="0" w:line="264" w:lineRule="auto"/>
        <w:rPr>
          <w:rFonts w:ascii="David" w:eastAsia="Times New Roman" w:hAnsi="David" w:cs="David"/>
          <w:color w:val="000000"/>
          <w:sz w:val="24"/>
          <w:szCs w:val="24"/>
          <w:rtl/>
          <w:cs/>
        </w:rPr>
      </w:pPr>
      <w:r w:rsidRPr="004F0772">
        <w:rPr>
          <w:rFonts w:ascii="David" w:eastAsia="Times New Roman" w:hAnsi="David" w:cs="David"/>
          <w:color w:val="000000"/>
          <w:sz w:val="24"/>
          <w:szCs w:val="24"/>
          <w:rtl/>
        </w:rPr>
        <w:t>"הפסיפס הישראלי המתהווה איננו גזרה אלא הזדמנות אדירה. הוא טומן בחובו עושר תרבותי השראה, אנושיות ורגישות" (ר. ריבלין, נשיא מדינת ישראל)</w:t>
      </w:r>
    </w:p>
    <w:p w14:paraId="30F538E9" w14:textId="453FB351" w:rsidR="00DE02C9" w:rsidRPr="004F0772" w:rsidRDefault="003B4A28" w:rsidP="004615C6">
      <w:pPr>
        <w:spacing w:before="360" w:after="0" w:line="264"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w:t>
      </w:r>
      <w:r w:rsidR="00DE02C9" w:rsidRPr="004F0772">
        <w:rPr>
          <w:rFonts w:ascii="David" w:eastAsia="Times New Roman" w:hAnsi="David" w:cs="David"/>
          <w:color w:val="000000"/>
          <w:sz w:val="24"/>
          <w:szCs w:val="24"/>
          <w:rtl/>
        </w:rPr>
        <w:t>היחידים השייכים לקהילה משלימים אלו את אלו. בכל אדם יש משהו מיוחד במינו, נדיר, שאינו ידוע לאחרים. לכל יחיד יש משהו מיוחד לומר. צבע מיוחד להוסיף לקשת הצבעים הקהילתית. לפיכך, כאשר מצטרף האדם הבודד לקהילה, הוא מוסיף מימד חדש למודעות הקהילה. הוא תורם משהו, ששום אדם אחר לא יכול היה לתרום. הוא מעשיר את הקהילה. אין לו תחליף, היהדות מאז ומתמיד ראתה את היחיד כאילו הוא עולם קטן... בשל אותה מיוחדות, מתכנסים בני האדם היחידים ביחד, משלימים אלו את אלו ומשיגים אחדות</w:t>
      </w:r>
      <w:r w:rsidRPr="004F0772">
        <w:rPr>
          <w:rFonts w:ascii="David" w:eastAsia="Times New Roman" w:hAnsi="David" w:cs="David"/>
          <w:color w:val="000000"/>
          <w:sz w:val="24"/>
          <w:szCs w:val="24"/>
          <w:rtl/>
        </w:rPr>
        <w:t>"</w:t>
      </w:r>
      <w:r w:rsidR="00DE02C9" w:rsidRPr="004F0772">
        <w:rPr>
          <w:rFonts w:ascii="David" w:eastAsia="Times New Roman" w:hAnsi="David" w:cs="David"/>
          <w:color w:val="000000"/>
          <w:sz w:val="24"/>
          <w:szCs w:val="24"/>
          <w:rtl/>
        </w:rPr>
        <w:t xml:space="preserve"> (י.ד סולובייצ'יק)</w:t>
      </w:r>
    </w:p>
    <w:p w14:paraId="1FBE5C04" w14:textId="4F963CE3" w:rsidR="008D6AAE" w:rsidRPr="004615C6" w:rsidRDefault="008D6AAE" w:rsidP="004615C6">
      <w:pPr>
        <w:spacing w:before="360" w:after="0" w:line="264" w:lineRule="auto"/>
        <w:rPr>
          <w:rFonts w:ascii="David" w:hAnsi="David" w:cs="David"/>
          <w:b/>
          <w:bCs/>
          <w:noProof/>
          <w:color w:val="17365D" w:themeColor="text2" w:themeShade="BF"/>
          <w:spacing w:val="4"/>
          <w:sz w:val="32"/>
          <w:szCs w:val="32"/>
          <w:rtl/>
          <w14:textOutline w14:w="5270" w14:cap="flat" w14:cmpd="sng" w14:algn="ctr">
            <w14:noFill/>
            <w14:prstDash w14:val="solid"/>
            <w14:round/>
          </w14:textOutline>
        </w:rPr>
      </w:pPr>
      <w:bookmarkStart w:id="1" w:name="_Hlk18043101"/>
      <w:r w:rsidRPr="004615C6">
        <w:rPr>
          <w:rFonts w:ascii="David" w:hAnsi="David" w:cs="David"/>
          <w:b/>
          <w:bCs/>
          <w:noProof/>
          <w:color w:val="17365D" w:themeColor="text2" w:themeShade="BF"/>
          <w:spacing w:val="4"/>
          <w:sz w:val="32"/>
          <w:szCs w:val="32"/>
          <w:rtl/>
          <w14:textOutline w14:w="5270" w14:cap="flat" w14:cmpd="sng" w14:algn="ctr">
            <w14:noFill/>
            <w14:prstDash w14:val="solid"/>
            <w14:round/>
          </w14:textOutline>
        </w:rPr>
        <w:t>שנא</w:t>
      </w:r>
      <w:r w:rsidR="00560C3A" w:rsidRPr="004615C6">
        <w:rPr>
          <w:rFonts w:ascii="David" w:hAnsi="David" w:cs="David"/>
          <w:b/>
          <w:bCs/>
          <w:noProof/>
          <w:color w:val="17365D" w:themeColor="text2" w:themeShade="BF"/>
          <w:spacing w:val="4"/>
          <w:sz w:val="32"/>
          <w:szCs w:val="32"/>
          <w:rtl/>
          <w14:textOutline w14:w="5270" w14:cap="flat" w14:cmpd="sng" w14:algn="ctr">
            <w14:noFill/>
            <w14:prstDash w14:val="solid"/>
            <w14:round/>
          </w14:textOutline>
        </w:rPr>
        <w:t>ה ואדישות</w:t>
      </w:r>
    </w:p>
    <w:bookmarkEnd w:id="1"/>
    <w:p w14:paraId="2D137FA2" w14:textId="1BEC9D28" w:rsidR="008D6AAE" w:rsidRPr="004F0772" w:rsidRDefault="00A30345" w:rsidP="004F0772">
      <w:pPr>
        <w:spacing w:before="120" w:after="0" w:line="264"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 xml:space="preserve">לא מחו – על </w:t>
      </w:r>
      <w:r w:rsidR="00B23164" w:rsidRPr="004F0772">
        <w:rPr>
          <w:rFonts w:ascii="David" w:eastAsia="Times New Roman" w:hAnsi="David" w:cs="David"/>
          <w:color w:val="000000"/>
          <w:sz w:val="24"/>
          <w:szCs w:val="24"/>
          <w:rtl/>
        </w:rPr>
        <w:t>קמצא ובר קמצא</w:t>
      </w:r>
      <w:r w:rsidRPr="004F0772">
        <w:rPr>
          <w:rFonts w:ascii="David" w:eastAsia="Times New Roman" w:hAnsi="David" w:cs="David"/>
          <w:color w:val="000000"/>
          <w:sz w:val="24"/>
          <w:szCs w:val="24"/>
          <w:rtl/>
        </w:rPr>
        <w:t xml:space="preserve"> </w:t>
      </w:r>
    </w:p>
    <w:p w14:paraId="0A8C3A74" w14:textId="4EC5A588"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היה איש אחד, שהיה לו חבר ושמו קמצא, והיה לו שונא ושמו בר קמצא. </w:t>
      </w:r>
    </w:p>
    <w:p w14:paraId="7E44C524" w14:textId="6604E1CD"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עשה אותו האיש סעודה. אמר לשמשו: לך הבא לי את קמצא (ידידי). הלך (בטעות) והביא את בר קמצא. </w:t>
      </w:r>
    </w:p>
    <w:p w14:paraId="66F82261" w14:textId="77777777"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בא האיש לסעודה ומצא את בר קמצא יושב. </w:t>
      </w:r>
    </w:p>
    <w:p w14:paraId="40AB39E6" w14:textId="5CACA9BA"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אמר לו: הלוא אני ואתה שונאים. מה אתה עושה כאן? קום וצא! </w:t>
      </w:r>
    </w:p>
    <w:p w14:paraId="03D90A85" w14:textId="77777777"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אמר לו (בר קמצא): הואיל וכבר באתי הנח לי, ואתן לך את דמי אכילתי ושתייתי. </w:t>
      </w:r>
    </w:p>
    <w:p w14:paraId="38753B40" w14:textId="77777777"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ענה לו: לא! </w:t>
      </w:r>
    </w:p>
    <w:p w14:paraId="046EE32A" w14:textId="77777777"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lastRenderedPageBreak/>
        <w:t>אמר לו: אתן לך חצי מעלות הסעודה.</w:t>
      </w:r>
    </w:p>
    <w:p w14:paraId="2D0D7EBA" w14:textId="77777777"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ענה לו: לא! </w:t>
      </w:r>
    </w:p>
    <w:p w14:paraId="79C36F72" w14:textId="77777777"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אמר לו: אתן לך את עלות הסעודה כולה. </w:t>
      </w:r>
    </w:p>
    <w:p w14:paraId="59976C5D" w14:textId="77777777"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ענה לו: לא! אחזו בעל הסעודה בידו והוציאו. </w:t>
      </w:r>
    </w:p>
    <w:p w14:paraId="212500AE" w14:textId="38AE5E88" w:rsidR="00A30345" w:rsidRPr="004F0772" w:rsidRDefault="00A30345" w:rsidP="004F0772">
      <w:pPr>
        <w:pStyle w:val="NormalWeb"/>
        <w:bidi/>
        <w:spacing w:before="120" w:beforeAutospacing="0" w:after="0" w:afterAutospacing="0" w:line="264" w:lineRule="auto"/>
        <w:rPr>
          <w:rFonts w:ascii="David" w:hAnsi="David" w:cs="David"/>
          <w:rtl/>
        </w:rPr>
      </w:pPr>
      <w:r w:rsidRPr="004F0772">
        <w:rPr>
          <w:rFonts w:ascii="David" w:hAnsi="David" w:cs="David"/>
          <w:rtl/>
        </w:rPr>
        <w:t xml:space="preserve">אמר (בר קמצא): כיוון שהיו חכמים בסעודה ולא מחו בבעל הסעודה, סימן שנוח להם המעשה. אלך ואלשין עליהם לפני לקיסר. הלך ואמר לקיסר: מרדו בך היהודים! </w:t>
      </w:r>
    </w:p>
    <w:p w14:paraId="146D5C3A" w14:textId="77777777" w:rsidR="00560C3A" w:rsidRPr="004F0772" w:rsidRDefault="00560C3A" w:rsidP="004F0772">
      <w:pPr>
        <w:pStyle w:val="NormalWeb"/>
        <w:bidi/>
        <w:spacing w:before="120" w:beforeAutospacing="0" w:after="0" w:afterAutospacing="0" w:line="264" w:lineRule="auto"/>
        <w:rPr>
          <w:rFonts w:ascii="David" w:hAnsi="David" w:cs="David"/>
          <w:rtl/>
        </w:rPr>
      </w:pPr>
    </w:p>
    <w:p w14:paraId="1545CAB8" w14:textId="18FE1E63" w:rsidR="00A30345" w:rsidRPr="004F0772" w:rsidRDefault="00A30345" w:rsidP="004615C6">
      <w:pPr>
        <w:pStyle w:val="ad"/>
        <w:numPr>
          <w:ilvl w:val="0"/>
          <w:numId w:val="5"/>
        </w:numPr>
        <w:spacing w:before="120" w:after="0" w:line="264" w:lineRule="auto"/>
        <w:rPr>
          <w:rFonts w:ascii="David" w:eastAsia="Times New Roman" w:hAnsi="David" w:cs="David"/>
          <w:color w:val="000000"/>
          <w:sz w:val="24"/>
          <w:szCs w:val="24"/>
        </w:rPr>
      </w:pPr>
      <w:r w:rsidRPr="004F0772">
        <w:rPr>
          <w:rFonts w:ascii="David" w:eastAsia="Times New Roman" w:hAnsi="David" w:cs="David"/>
          <w:color w:val="000000"/>
          <w:sz w:val="24"/>
          <w:szCs w:val="24"/>
          <w:rtl/>
        </w:rPr>
        <w:t>מי יכול או צריך</w:t>
      </w:r>
      <w:r w:rsidR="00560C3A" w:rsidRPr="004F0772">
        <w:rPr>
          <w:rFonts w:ascii="David" w:eastAsia="Times New Roman" w:hAnsi="David" w:cs="David"/>
          <w:color w:val="000000"/>
          <w:sz w:val="24"/>
          <w:szCs w:val="24"/>
          <w:rtl/>
        </w:rPr>
        <w:t xml:space="preserve"> היה</w:t>
      </w:r>
      <w:r w:rsidRPr="004F0772">
        <w:rPr>
          <w:rFonts w:ascii="David" w:eastAsia="Times New Roman" w:hAnsi="David" w:cs="David"/>
          <w:color w:val="000000"/>
          <w:sz w:val="24"/>
          <w:szCs w:val="24"/>
          <w:rtl/>
        </w:rPr>
        <w:t xml:space="preserve"> </w:t>
      </w:r>
      <w:r w:rsidR="00FC6D7B" w:rsidRPr="004F0772">
        <w:rPr>
          <w:rFonts w:ascii="David" w:eastAsia="Times New Roman" w:hAnsi="David" w:cs="David"/>
          <w:color w:val="000000"/>
          <w:sz w:val="24"/>
          <w:szCs w:val="24"/>
          <w:rtl/>
        </w:rPr>
        <w:t>למחות?</w:t>
      </w:r>
    </w:p>
    <w:p w14:paraId="67E083D2" w14:textId="0465B65E" w:rsidR="00560C3A" w:rsidRPr="004F0772" w:rsidRDefault="00560C3A" w:rsidP="004615C6">
      <w:pPr>
        <w:pStyle w:val="ad"/>
        <w:numPr>
          <w:ilvl w:val="0"/>
          <w:numId w:val="5"/>
        </w:numPr>
        <w:spacing w:before="120" w:after="0" w:line="264"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מה יכולה להיות הסיבה להחלטתו של בר קמצא 'לשרוף ת'מועדון' ולא לצעוק אל החכמים?</w:t>
      </w:r>
    </w:p>
    <w:p w14:paraId="46777943" w14:textId="74A92BB1" w:rsidR="00FC6D7B" w:rsidRPr="004F0772" w:rsidRDefault="00FC6D7B" w:rsidP="004615C6">
      <w:pPr>
        <w:pStyle w:val="ad"/>
        <w:numPr>
          <w:ilvl w:val="0"/>
          <w:numId w:val="5"/>
        </w:numPr>
        <w:spacing w:before="120" w:after="0" w:line="264"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"סימן שנוח להם המעשה"  -</w:t>
      </w:r>
      <w:r w:rsidR="00560C3A" w:rsidRPr="004F0772">
        <w:rPr>
          <w:rFonts w:ascii="David" w:eastAsia="Times New Roman" w:hAnsi="David" w:cs="David"/>
          <w:color w:val="000000"/>
          <w:sz w:val="24"/>
          <w:szCs w:val="24"/>
          <w:rtl/>
        </w:rPr>
        <w:t xml:space="preserve"> מדוע חכמים לא התערבו?</w:t>
      </w:r>
    </w:p>
    <w:p w14:paraId="795EA082" w14:textId="77777777" w:rsidR="005A1169" w:rsidRPr="004F0772" w:rsidRDefault="005A1169" w:rsidP="004F0772">
      <w:pPr>
        <w:spacing w:before="120" w:after="0" w:line="264" w:lineRule="auto"/>
        <w:rPr>
          <w:rFonts w:ascii="David" w:eastAsia="Times New Roman" w:hAnsi="David" w:cs="David"/>
          <w:color w:val="000000"/>
          <w:sz w:val="24"/>
          <w:szCs w:val="24"/>
          <w:rtl/>
        </w:rPr>
      </w:pPr>
    </w:p>
    <w:p w14:paraId="46295008" w14:textId="51DB60C4" w:rsidR="006C574F" w:rsidRPr="004615C6" w:rsidRDefault="006C574F" w:rsidP="004615C6">
      <w:pPr>
        <w:spacing w:before="120" w:after="0" w:line="264" w:lineRule="auto"/>
        <w:rPr>
          <w:rFonts w:ascii="David" w:hAnsi="David" w:cs="David"/>
          <w:b/>
          <w:bCs/>
          <w:noProof/>
          <w:color w:val="17365D" w:themeColor="text2" w:themeShade="BF"/>
          <w:spacing w:val="4"/>
          <w:sz w:val="28"/>
          <w:szCs w:val="28"/>
          <w:rtl/>
          <w14:textOutline w14:w="5270" w14:cap="flat" w14:cmpd="sng" w14:algn="ctr">
            <w14:noFill/>
            <w14:prstDash w14:val="solid"/>
            <w14:round/>
          </w14:textOutline>
        </w:rPr>
      </w:pPr>
      <w:r w:rsidRPr="004615C6">
        <w:rPr>
          <w:rFonts w:ascii="David" w:hAnsi="David" w:cs="David"/>
          <w:b/>
          <w:bCs/>
          <w:noProof/>
          <w:color w:val="17365D" w:themeColor="text2" w:themeShade="BF"/>
          <w:spacing w:val="4"/>
          <w:sz w:val="28"/>
          <w:szCs w:val="28"/>
          <w:rtl/>
          <w14:textOutline w14:w="5270" w14:cap="flat" w14:cmpd="sng" w14:algn="ctr">
            <w14:noFill/>
            <w14:prstDash w14:val="solid"/>
            <w14:round/>
          </w14:textOutline>
        </w:rPr>
        <w:t>אל תירה ישראל אל תירה / גילי יאלו</w:t>
      </w:r>
    </w:p>
    <w:p w14:paraId="15BEE8A0" w14:textId="77777777" w:rsidR="00C55223" w:rsidRPr="004F0772" w:rsidRDefault="00C55223" w:rsidP="004F0772">
      <w:pPr>
        <w:spacing w:before="120" w:after="0" w:line="264" w:lineRule="auto"/>
        <w:rPr>
          <w:rFonts w:ascii="David" w:eastAsia="Times New Roman" w:hAnsi="David" w:cs="David"/>
          <w:color w:val="000000"/>
          <w:sz w:val="24"/>
          <w:szCs w:val="24"/>
          <w:rtl/>
        </w:rPr>
      </w:pPr>
    </w:p>
    <w:p w14:paraId="03AB7ED8" w14:textId="78AE53C1" w:rsidR="006C574F" w:rsidRPr="004F0772" w:rsidRDefault="006C574F"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יד קלה על הדק</w:t>
      </w:r>
    </w:p>
    <w:p w14:paraId="450004C4" w14:textId="3AFB3A75" w:rsidR="006C574F" w:rsidRPr="004F0772" w:rsidRDefault="006C574F"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גם אתה לקחת חלק</w:t>
      </w:r>
    </w:p>
    <w:p w14:paraId="52FE7DB5" w14:textId="2C7DA76D" w:rsidR="006C574F" w:rsidRPr="004F0772" w:rsidRDefault="006C574F"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השנאה בוערת</w:t>
      </w:r>
    </w:p>
    <w:p w14:paraId="6B8CD7D0" w14:textId="70CA6F02" w:rsidR="006C574F" w:rsidRPr="004F0772" w:rsidRDefault="006C574F"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מתפרצת על חלל</w:t>
      </w:r>
    </w:p>
    <w:p w14:paraId="21118B7A" w14:textId="2C950CE2" w:rsidR="006C574F" w:rsidRPr="004F0772" w:rsidRDefault="006C574F"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אין בנו עוד כח</w:t>
      </w:r>
    </w:p>
    <w:p w14:paraId="6D1C027B" w14:textId="58A09C49" w:rsidR="006C574F" w:rsidRPr="004F0772" w:rsidRDefault="006C574F"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לא נשאר מקום לסלוח</w:t>
      </w:r>
    </w:p>
    <w:p w14:paraId="24987A7B" w14:textId="5E516494" w:rsidR="006C574F" w:rsidRPr="004F0772" w:rsidRDefault="006C574F"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כבר עזבנו שמה</w:t>
      </w:r>
    </w:p>
    <w:p w14:paraId="738C747A" w14:textId="4730F72F" w:rsidR="006C574F" w:rsidRPr="004F0772" w:rsidRDefault="006C574F"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אין לנו לאן לברוח</w:t>
      </w:r>
    </w:p>
    <w:p w14:paraId="7345139E" w14:textId="77777777" w:rsidR="003B4A28" w:rsidRPr="004F0772" w:rsidRDefault="003B4A28" w:rsidP="004615C6">
      <w:pPr>
        <w:spacing w:after="0" w:line="300" w:lineRule="auto"/>
        <w:rPr>
          <w:rFonts w:ascii="David" w:eastAsia="Times New Roman" w:hAnsi="David" w:cs="David"/>
          <w:color w:val="000000"/>
          <w:sz w:val="24"/>
          <w:szCs w:val="24"/>
          <w:rtl/>
        </w:rPr>
      </w:pPr>
    </w:p>
    <w:p w14:paraId="49F9BDC2" w14:textId="70F7F37E" w:rsidR="003B4A28" w:rsidRPr="004F0772" w:rsidRDefault="003B4A28"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 xml:space="preserve">יד קלה על הדק </w:t>
      </w:r>
    </w:p>
    <w:p w14:paraId="0CF19398" w14:textId="77777777" w:rsidR="003B4A28" w:rsidRPr="004F0772" w:rsidRDefault="003B4A28"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 xml:space="preserve">כחול אומר שמיים </w:t>
      </w:r>
    </w:p>
    <w:p w14:paraId="2AB7F913" w14:textId="77777777" w:rsidR="003B4A28" w:rsidRPr="004F0772" w:rsidRDefault="003B4A28"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 xml:space="preserve">אני רואה אותם , ויש לי חושך בעניים </w:t>
      </w:r>
    </w:p>
    <w:p w14:paraId="6EDB12FC" w14:textId="77777777" w:rsidR="003B4A28" w:rsidRPr="004F0772" w:rsidRDefault="003B4A28"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 xml:space="preserve">ואין שום חרטה כאילו </w:t>
      </w:r>
    </w:p>
    <w:p w14:paraId="65743984" w14:textId="77777777" w:rsidR="003B4A28" w:rsidRPr="004F0772" w:rsidRDefault="003B4A28"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 xml:space="preserve">דם שלנו מים  </w:t>
      </w:r>
    </w:p>
    <w:p w14:paraId="36CF736A" w14:textId="77777777" w:rsidR="003B4A28" w:rsidRPr="004F0772" w:rsidRDefault="003B4A28"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פה לא בית פה לא לב</w:t>
      </w:r>
    </w:p>
    <w:p w14:paraId="2A01723D" w14:textId="54892DE1" w:rsidR="00686746" w:rsidRPr="004F0772" w:rsidRDefault="003B4A28"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לומר את זה כך כל כך כואב</w:t>
      </w:r>
    </w:p>
    <w:p w14:paraId="2DB201F5" w14:textId="2101D917" w:rsidR="00560C3A" w:rsidRPr="004F0772" w:rsidRDefault="00560C3A" w:rsidP="004615C6">
      <w:pPr>
        <w:spacing w:after="0" w:line="300" w:lineRule="auto"/>
        <w:rPr>
          <w:rFonts w:ascii="David" w:eastAsia="Times New Roman" w:hAnsi="David" w:cs="David"/>
          <w:color w:val="000000"/>
          <w:sz w:val="24"/>
          <w:szCs w:val="24"/>
          <w:rtl/>
        </w:rPr>
      </w:pPr>
    </w:p>
    <w:p w14:paraId="5EF20CF6" w14:textId="7EAB0D9B" w:rsidR="00560C3A" w:rsidRPr="004F0772" w:rsidRDefault="00560C3A"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אל תירה ישראל אל תירה</w:t>
      </w:r>
    </w:p>
    <w:p w14:paraId="0335E581" w14:textId="1293519B" w:rsidR="00560C3A" w:rsidRPr="004F0772" w:rsidRDefault="00560C3A" w:rsidP="004615C6">
      <w:pPr>
        <w:spacing w:after="0" w:line="300" w:lineRule="auto"/>
        <w:rPr>
          <w:rFonts w:ascii="David" w:eastAsia="Times New Roman" w:hAnsi="David" w:cs="David"/>
          <w:color w:val="000000"/>
          <w:sz w:val="24"/>
          <w:szCs w:val="24"/>
          <w:rtl/>
        </w:rPr>
      </w:pPr>
      <w:r w:rsidRPr="004F0772">
        <w:rPr>
          <w:rFonts w:ascii="David" w:eastAsia="Times New Roman" w:hAnsi="David" w:cs="David"/>
          <w:color w:val="000000"/>
          <w:sz w:val="24"/>
          <w:szCs w:val="24"/>
          <w:rtl/>
        </w:rPr>
        <w:t>זכור יוסף, זכור את סלומון, זכור יהודה</w:t>
      </w:r>
    </w:p>
    <w:p w14:paraId="2F569EEF" w14:textId="25BBF380" w:rsidR="003B4A28" w:rsidRPr="004F0772" w:rsidRDefault="003B4A28" w:rsidP="004615C6">
      <w:pPr>
        <w:spacing w:after="0" w:line="264" w:lineRule="auto"/>
        <w:rPr>
          <w:rFonts w:ascii="David" w:eastAsia="Times New Roman" w:hAnsi="David" w:cs="David"/>
          <w:color w:val="000000"/>
          <w:sz w:val="24"/>
          <w:szCs w:val="24"/>
          <w:rtl/>
        </w:rPr>
      </w:pPr>
    </w:p>
    <w:p w14:paraId="7E1567E1" w14:textId="20A9B228" w:rsidR="00686746" w:rsidRPr="004615C6" w:rsidRDefault="004615C6" w:rsidP="004F0772">
      <w:pPr>
        <w:spacing w:before="120" w:after="0" w:line="264" w:lineRule="auto"/>
        <w:rPr>
          <w:rFonts w:ascii="David" w:eastAsia="Times New Roman" w:hAnsi="David" w:cs="David"/>
          <w:b/>
          <w:bCs/>
          <w:color w:val="000000"/>
          <w:sz w:val="24"/>
          <w:szCs w:val="24"/>
          <w:rtl/>
        </w:rPr>
      </w:pPr>
      <w:r w:rsidRPr="004615C6">
        <w:rPr>
          <w:rFonts w:ascii="David" w:eastAsia="Times New Roman" w:hAnsi="David" w:cs="David" w:hint="cs"/>
          <w:b/>
          <w:bCs/>
          <w:color w:val="000000"/>
          <w:sz w:val="24"/>
          <w:szCs w:val="24"/>
          <w:rtl/>
        </w:rPr>
        <w:t xml:space="preserve">    </w:t>
      </w:r>
      <w:r w:rsidR="00686746" w:rsidRPr="004615C6">
        <w:rPr>
          <w:rFonts w:ascii="David" w:eastAsia="Times New Roman" w:hAnsi="David" w:cs="David"/>
          <w:b/>
          <w:bCs/>
          <w:color w:val="000000"/>
          <w:sz w:val="24"/>
          <w:szCs w:val="24"/>
          <w:rtl/>
        </w:rPr>
        <w:t>לשיר המלא בביצוע גילי יאלו</w:t>
      </w:r>
    </w:p>
    <w:p w14:paraId="108259FC" w14:textId="29246CA5" w:rsidR="00686746" w:rsidRPr="004F0772" w:rsidRDefault="004615C6" w:rsidP="004F0772">
      <w:pPr>
        <w:spacing w:before="120" w:after="0" w:line="264" w:lineRule="auto"/>
        <w:rPr>
          <w:rFonts w:ascii="David" w:eastAsia="Times New Roman" w:hAnsi="David" w:cs="David"/>
          <w:color w:val="000000"/>
          <w:sz w:val="24"/>
          <w:szCs w:val="24"/>
          <w:rtl/>
        </w:rPr>
      </w:pPr>
      <w:r w:rsidRPr="004F0772">
        <w:rPr>
          <w:rFonts w:ascii="David" w:eastAsia="Times New Roman" w:hAnsi="David" w:cs="David"/>
          <w:noProof/>
          <w:color w:val="000000"/>
          <w:sz w:val="24"/>
          <w:szCs w:val="24"/>
        </w:rPr>
        <w:drawing>
          <wp:anchor distT="0" distB="0" distL="114300" distR="114300" simplePos="0" relativeHeight="251658240" behindDoc="1" locked="0" layoutInCell="1" allowOverlap="1" wp14:anchorId="73890011" wp14:editId="7AC190FD">
            <wp:simplePos x="0" y="0"/>
            <wp:positionH relativeFrom="column">
              <wp:posOffset>3762375</wp:posOffset>
            </wp:positionH>
            <wp:positionV relativeFrom="paragraph">
              <wp:posOffset>30480</wp:posOffset>
            </wp:positionV>
            <wp:extent cx="1188000" cy="1188000"/>
            <wp:effectExtent l="0" t="0" r="0" b="0"/>
            <wp:wrapTight wrapText="bothSides">
              <wp:wrapPolygon edited="0">
                <wp:start x="0" y="0"/>
                <wp:lineTo x="0" y="21138"/>
                <wp:lineTo x="21138" y="21138"/>
                <wp:lineTo x="21138" y="0"/>
                <wp:lineTo x="0" y="0"/>
              </wp:wrapPolygon>
            </wp:wrapTight>
            <wp:docPr id="4" name="תמונה 4" descr="C:\Users\Shlomitm\AppData\Local\Microsoft\Windows\INetCache\Content.MSO\912F9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lomitm\AppData\Local\Microsoft\Windows\INetCache\Content.MSO\912F9CD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anchor>
        </w:drawing>
      </w:r>
    </w:p>
    <w:p w14:paraId="15608B8C" w14:textId="73989243" w:rsidR="001618B3" w:rsidRPr="004615C6" w:rsidRDefault="00560C3A" w:rsidP="004615C6">
      <w:pPr>
        <w:pStyle w:val="ad"/>
        <w:numPr>
          <w:ilvl w:val="0"/>
          <w:numId w:val="6"/>
        </w:numPr>
        <w:spacing w:before="180" w:after="0" w:line="360" w:lineRule="auto"/>
        <w:ind w:left="714" w:hanging="357"/>
        <w:rPr>
          <w:rFonts w:ascii="David" w:eastAsia="Times New Roman" w:hAnsi="David" w:cs="David"/>
          <w:b/>
          <w:bCs/>
          <w:color w:val="17365D" w:themeColor="text2" w:themeShade="BF"/>
          <w:spacing w:val="4"/>
          <w:sz w:val="24"/>
          <w:szCs w:val="24"/>
        </w:rPr>
      </w:pPr>
      <w:r w:rsidRPr="004615C6">
        <w:rPr>
          <w:rFonts w:ascii="David" w:eastAsia="Times New Roman" w:hAnsi="David" w:cs="David"/>
          <w:b/>
          <w:bCs/>
          <w:color w:val="17365D" w:themeColor="text2" w:themeShade="BF"/>
          <w:spacing w:val="4"/>
          <w:sz w:val="24"/>
          <w:szCs w:val="24"/>
          <w:rtl/>
        </w:rPr>
        <w:t>גילי יאלו זועק. על מי ועל מה?</w:t>
      </w:r>
    </w:p>
    <w:p w14:paraId="3F300DA6" w14:textId="483CB0ED" w:rsidR="00560C3A" w:rsidRPr="004615C6" w:rsidRDefault="00560C3A" w:rsidP="004615C6">
      <w:pPr>
        <w:pStyle w:val="ad"/>
        <w:numPr>
          <w:ilvl w:val="0"/>
          <w:numId w:val="6"/>
        </w:numPr>
        <w:spacing w:before="180" w:after="0" w:line="360" w:lineRule="auto"/>
        <w:ind w:left="714" w:hanging="357"/>
        <w:rPr>
          <w:rFonts w:ascii="David" w:eastAsia="Times New Roman" w:hAnsi="David" w:cs="David"/>
          <w:b/>
          <w:bCs/>
          <w:color w:val="17365D" w:themeColor="text2" w:themeShade="BF"/>
          <w:spacing w:val="4"/>
          <w:sz w:val="24"/>
          <w:szCs w:val="24"/>
        </w:rPr>
      </w:pPr>
      <w:r w:rsidRPr="004615C6">
        <w:rPr>
          <w:rFonts w:ascii="David" w:eastAsia="Times New Roman" w:hAnsi="David" w:cs="David"/>
          <w:b/>
          <w:bCs/>
          <w:color w:val="17365D" w:themeColor="text2" w:themeShade="BF"/>
          <w:spacing w:val="4"/>
          <w:sz w:val="24"/>
          <w:szCs w:val="24"/>
          <w:rtl/>
        </w:rPr>
        <w:t>האם אנחנו רוצים להקשיב?</w:t>
      </w:r>
    </w:p>
    <w:p w14:paraId="5B5C5BF2" w14:textId="474C4894" w:rsidR="00560C3A" w:rsidRPr="004615C6" w:rsidRDefault="00560C3A" w:rsidP="004615C6">
      <w:pPr>
        <w:pStyle w:val="ad"/>
        <w:numPr>
          <w:ilvl w:val="0"/>
          <w:numId w:val="6"/>
        </w:numPr>
        <w:spacing w:before="180" w:after="0" w:line="360" w:lineRule="auto"/>
        <w:ind w:left="714" w:hanging="357"/>
        <w:rPr>
          <w:rFonts w:ascii="David" w:eastAsia="Times New Roman" w:hAnsi="David" w:cs="David"/>
          <w:b/>
          <w:bCs/>
          <w:color w:val="17365D" w:themeColor="text2" w:themeShade="BF"/>
          <w:spacing w:val="4"/>
          <w:sz w:val="24"/>
          <w:szCs w:val="24"/>
          <w:rtl/>
        </w:rPr>
      </w:pPr>
      <w:r w:rsidRPr="004615C6">
        <w:rPr>
          <w:rFonts w:ascii="David" w:eastAsia="Times New Roman" w:hAnsi="David" w:cs="David"/>
          <w:b/>
          <w:bCs/>
          <w:color w:val="17365D" w:themeColor="text2" w:themeShade="BF"/>
          <w:spacing w:val="4"/>
          <w:sz w:val="24"/>
          <w:szCs w:val="24"/>
          <w:rtl/>
        </w:rPr>
        <w:t>מה אנחנו מסוגלים לשמוע?</w:t>
      </w:r>
    </w:p>
    <w:p w14:paraId="30F4AF13" w14:textId="35ED3BB4" w:rsidR="001618B3" w:rsidRPr="004F0772" w:rsidRDefault="001618B3" w:rsidP="004F0772">
      <w:pPr>
        <w:spacing w:before="120" w:after="0" w:line="264" w:lineRule="auto"/>
        <w:rPr>
          <w:rFonts w:ascii="David" w:eastAsia="Times New Roman" w:hAnsi="David" w:cs="David"/>
          <w:color w:val="000000"/>
          <w:sz w:val="24"/>
          <w:szCs w:val="24"/>
          <w:rtl/>
        </w:rPr>
      </w:pPr>
    </w:p>
    <w:p w14:paraId="48C5DE1E" w14:textId="77777777" w:rsidR="004615C6" w:rsidRDefault="004615C6" w:rsidP="004615C6">
      <w:pPr>
        <w:spacing w:before="120" w:after="0" w:line="264" w:lineRule="auto"/>
        <w:rPr>
          <w:rFonts w:ascii="David" w:eastAsia="Times New Roman" w:hAnsi="David" w:cs="David"/>
          <w:color w:val="464646"/>
          <w:sz w:val="24"/>
          <w:szCs w:val="24"/>
          <w:rtl/>
        </w:rPr>
      </w:pPr>
    </w:p>
    <w:p w14:paraId="54C56E43" w14:textId="70EE64AE" w:rsidR="00445324" w:rsidRPr="00CF56DD" w:rsidRDefault="00C04D18" w:rsidP="00CF56DD">
      <w:pPr>
        <w:spacing w:before="120" w:after="0" w:line="264" w:lineRule="auto"/>
        <w:rPr>
          <w:rFonts w:ascii="David" w:hAnsi="David" w:cs="David"/>
          <w:b/>
          <w:bCs/>
          <w:noProof/>
          <w:color w:val="17365D" w:themeColor="text2" w:themeShade="BF"/>
          <w:spacing w:val="4"/>
          <w:sz w:val="28"/>
          <w:szCs w:val="28"/>
          <w14:textOutline w14:w="5270" w14:cap="flat" w14:cmpd="sng" w14:algn="ctr">
            <w14:noFill/>
            <w14:prstDash w14:val="solid"/>
            <w14:round/>
          </w14:textOutline>
        </w:rPr>
      </w:pPr>
      <w:r>
        <w:rPr>
          <w:rFonts w:ascii="David" w:hAnsi="David" w:cs="David" w:hint="cs"/>
          <w:b/>
          <w:bCs/>
          <w:noProof/>
          <w:color w:val="17365D" w:themeColor="text2" w:themeShade="BF"/>
          <w:spacing w:val="4"/>
          <w:sz w:val="28"/>
          <w:szCs w:val="28"/>
          <w:rtl/>
          <w14:textOutline w14:w="5270" w14:cap="flat" w14:cmpd="sng" w14:algn="ctr">
            <w14:noFill/>
            <w14:prstDash w14:val="solid"/>
            <w14:round/>
          </w14:textOutline>
        </w:rPr>
        <w:t xml:space="preserve">על </w:t>
      </w:r>
      <w:r w:rsidR="00445324" w:rsidRPr="00CF56DD">
        <w:rPr>
          <w:rFonts w:ascii="David" w:hAnsi="David" w:cs="David"/>
          <w:b/>
          <w:bCs/>
          <w:noProof/>
          <w:color w:val="17365D" w:themeColor="text2" w:themeShade="BF"/>
          <w:spacing w:val="4"/>
          <w:sz w:val="28"/>
          <w:szCs w:val="28"/>
          <w:rtl/>
          <w14:textOutline w14:w="5270" w14:cap="flat" w14:cmpd="sng" w14:algn="ctr">
            <w14:noFill/>
            <w14:prstDash w14:val="solid"/>
            <w14:round/>
          </w14:textOutline>
        </w:rPr>
        <w:t>קו 17</w:t>
      </w:r>
    </w:p>
    <w:p w14:paraId="3523D4C9" w14:textId="0ED5B85C" w:rsidR="00445324" w:rsidRPr="00F7345B" w:rsidRDefault="00445324" w:rsidP="00CF56DD">
      <w:pPr>
        <w:shd w:val="clear" w:color="auto" w:fill="FAFAFA"/>
        <w:spacing w:before="120" w:after="0" w:line="300" w:lineRule="auto"/>
        <w:jc w:val="both"/>
        <w:rPr>
          <w:rFonts w:ascii="David" w:eastAsia="Times New Roman" w:hAnsi="David" w:cs="David"/>
          <w:color w:val="17365D" w:themeColor="text2" w:themeShade="BF"/>
          <w:sz w:val="24"/>
          <w:szCs w:val="24"/>
          <w:rtl/>
        </w:rPr>
      </w:pPr>
      <w:r w:rsidRPr="00F7345B">
        <w:rPr>
          <w:rFonts w:ascii="David" w:eastAsia="Times New Roman" w:hAnsi="David" w:cs="David"/>
          <w:color w:val="17365D" w:themeColor="text2" w:themeShade="BF"/>
          <w:sz w:val="24"/>
          <w:szCs w:val="24"/>
          <w:rtl/>
        </w:rPr>
        <w:t>הבוקר עליתי לאוטובוס ואפילו לא ראיתי אותך. למרות שאנחנו נוסעות כמעט כל בוקר באותו הקו. לא שמתי לב אלייך</w:t>
      </w:r>
      <w:r w:rsidR="00F11A8F" w:rsidRPr="00F7345B">
        <w:rPr>
          <w:rFonts w:ascii="David" w:eastAsia="Times New Roman" w:hAnsi="David" w:cs="David"/>
          <w:color w:val="17365D" w:themeColor="text2" w:themeShade="BF"/>
          <w:sz w:val="24"/>
          <w:szCs w:val="24"/>
          <w:rtl/>
        </w:rPr>
        <w:t>..</w:t>
      </w:r>
      <w:r w:rsidRPr="00F7345B">
        <w:rPr>
          <w:rFonts w:ascii="David" w:eastAsia="Times New Roman" w:hAnsi="David" w:cs="David"/>
          <w:color w:val="17365D" w:themeColor="text2" w:themeShade="BF"/>
          <w:sz w:val="24"/>
          <w:szCs w:val="24"/>
          <w:rtl/>
        </w:rPr>
        <w:t xml:space="preserve">. אני לא בטוחה אם זה היה כי לא רציתי לראות אותך, או כי בשעה כל כך מוקדמת בבוקר לא יכולתי לראות היטב. אולי זה התירוץ שלי. </w:t>
      </w:r>
    </w:p>
    <w:p w14:paraId="3AA6F1B2" w14:textId="2F1F9170" w:rsidR="00445324" w:rsidRPr="00F7345B" w:rsidRDefault="00445324" w:rsidP="00CF56DD">
      <w:pPr>
        <w:shd w:val="clear" w:color="auto" w:fill="FAFAFA"/>
        <w:spacing w:before="120" w:after="0" w:line="300" w:lineRule="auto"/>
        <w:jc w:val="both"/>
        <w:rPr>
          <w:rFonts w:ascii="David" w:eastAsia="Times New Roman" w:hAnsi="David" w:cs="David"/>
          <w:color w:val="17365D" w:themeColor="text2" w:themeShade="BF"/>
          <w:sz w:val="24"/>
          <w:szCs w:val="24"/>
        </w:rPr>
      </w:pPr>
      <w:r w:rsidRPr="00F7345B">
        <w:rPr>
          <w:rFonts w:ascii="David" w:eastAsia="Times New Roman" w:hAnsi="David" w:cs="David"/>
          <w:color w:val="17365D" w:themeColor="text2" w:themeShade="BF"/>
          <w:sz w:val="24"/>
          <w:szCs w:val="24"/>
          <w:rtl/>
        </w:rPr>
        <w:t>כמה תלמידות תיכון עלו לאוטובוס בדרכן לבית הספר, ואישה צעירה דיברה בפלאפון בקולי קולות עם החבר שלה. אבל אז שמעתי אותך בוכה ואומרת 'אני שונאת אנשים צבועים, איך אתה מעז לדבר אלי ככה?!' בהתחלה לא הבנתי - לא הבנתי על מי את צועקת</w:t>
      </w:r>
      <w:r w:rsidR="00F11A8F" w:rsidRPr="00F7345B">
        <w:rPr>
          <w:rFonts w:ascii="David" w:eastAsia="Times New Roman" w:hAnsi="David" w:cs="David"/>
          <w:color w:val="17365D" w:themeColor="text2" w:themeShade="BF"/>
          <w:sz w:val="24"/>
          <w:szCs w:val="24"/>
          <w:rtl/>
        </w:rPr>
        <w:t>.</w:t>
      </w:r>
      <w:r w:rsidRPr="00F7345B">
        <w:rPr>
          <w:rFonts w:ascii="David" w:eastAsia="Times New Roman" w:hAnsi="David" w:cs="David"/>
          <w:color w:val="17365D" w:themeColor="text2" w:themeShade="BF"/>
          <w:sz w:val="24"/>
          <w:szCs w:val="24"/>
          <w:rtl/>
        </w:rPr>
        <w:t xml:space="preserve"> וגם לא רציתי לדעת, אבל את המשכת לצעוק והבכי שלך גבר. הסתובבתי וראיתי אותו, איש מבוגר בעל זקן וסוודר ירוק. 'נערות מסריחות' הוא אמר, 'תחזרו למקום שממנו באתן, איזה פה מלוכלך יש לכן'. את צעקת בחזרה בקול רם וקיללת אותו. הכאב היה ניכר בפנים שלך, בקול הבוקע מהגרון, כמעט היה אפשר להרגיש את הכאב הפיזי, כאב של תסכול, עלבון והשפלה. את צעקת, קיללת, נופפת בידייך והוא פשוט הביט בך והתעלם. אישה שישבה לידך רכנה אלייך ואמרה: 'אל תקשיבי לו, הוא סתם גזען, הוא לא שווה את זה, אל תבזבזי את המילים'. אבל האיש המשיך. הוא עבר לידך, הסתכל לך בעיניים ואמר: 'למה באתם לפה? הרסתם לנו את המדינה'. האנשים באוטובוס, כולל אני, הסתכלו בשקט או פשוט התעלמו. פשוט לא אמרנו כלום, אכזבנו אותך. את והחברה שלך קמתן. את המשכת לצעוק ולבכות והקול שלך נשמע בכל רחבי האוטובוס. חברתך ניחמה אותך ואנחנו שתקנו. אני שתקתי. ירדת מהאוטובוס. אני לא יכולה להפסיק לחשוב עלייך. איך השבוע שלך מתחיל אחרי שאוטובוס שלם היה עד להשפלה שלך, לכאב, לתסכול, לחוסר הצדק ואף אחד לא אמר כלום, לא יצא להגנתך? אני חייבת להתנצל. שתקתי. אכזבתי את עצמי. אכזבתי אותך</w:t>
      </w:r>
      <w:r w:rsidRPr="00F7345B">
        <w:rPr>
          <w:rFonts w:ascii="David" w:eastAsia="Times New Roman" w:hAnsi="David" w:cs="David"/>
          <w:color w:val="17365D" w:themeColor="text2" w:themeShade="BF"/>
          <w:sz w:val="24"/>
          <w:szCs w:val="24"/>
        </w:rPr>
        <w:t>.</w:t>
      </w:r>
      <w:r w:rsidR="00C04D18">
        <w:rPr>
          <w:rFonts w:ascii="David" w:eastAsia="Times New Roman" w:hAnsi="David" w:cs="David" w:hint="cs"/>
          <w:color w:val="17365D" w:themeColor="text2" w:themeShade="BF"/>
          <w:sz w:val="24"/>
          <w:szCs w:val="24"/>
          <w:rtl/>
        </w:rPr>
        <w:t xml:space="preserve"> </w:t>
      </w:r>
    </w:p>
    <w:p w14:paraId="319308DD" w14:textId="11AC4E2D" w:rsidR="00445324" w:rsidRPr="004F0772" w:rsidRDefault="00445324" w:rsidP="00F7345B">
      <w:pPr>
        <w:spacing w:before="120" w:after="0" w:line="264" w:lineRule="auto"/>
        <w:jc w:val="right"/>
        <w:rPr>
          <w:rFonts w:ascii="David" w:eastAsia="Times New Roman" w:hAnsi="David" w:cs="David"/>
          <w:color w:val="464646"/>
          <w:sz w:val="24"/>
          <w:szCs w:val="24"/>
          <w:rtl/>
        </w:rPr>
      </w:pPr>
      <w:r w:rsidRPr="00F7345B">
        <w:rPr>
          <w:rFonts w:ascii="David" w:eastAsia="Calibri" w:hAnsi="David" w:cs="David"/>
          <w:color w:val="17365D" w:themeColor="text2" w:themeShade="BF"/>
          <w:spacing w:val="4"/>
          <w:rtl/>
        </w:rPr>
        <w:t>(נכתב על ידי תמר זקן,</w:t>
      </w:r>
      <w:r w:rsidR="00A30345" w:rsidRPr="00F7345B">
        <w:rPr>
          <w:rFonts w:ascii="David" w:eastAsia="Calibri" w:hAnsi="David" w:cs="David"/>
          <w:color w:val="17365D" w:themeColor="text2" w:themeShade="BF"/>
          <w:spacing w:val="4"/>
          <w:rtl/>
        </w:rPr>
        <w:t xml:space="preserve"> מתוך אתר מדרשת</w:t>
      </w:r>
      <w:r w:rsidRPr="00F7345B">
        <w:rPr>
          <w:rFonts w:ascii="David" w:eastAsia="Calibri" w:hAnsi="David" w:cs="David"/>
          <w:color w:val="17365D" w:themeColor="text2" w:themeShade="BF"/>
          <w:spacing w:val="4"/>
          <w:rtl/>
        </w:rPr>
        <w:t>)</w:t>
      </w:r>
    </w:p>
    <w:p w14:paraId="645FF740" w14:textId="52B29048" w:rsidR="008D6AAE" w:rsidRPr="00CF56DD" w:rsidRDefault="005F38C5" w:rsidP="00CF56DD">
      <w:pPr>
        <w:pStyle w:val="ad"/>
        <w:numPr>
          <w:ilvl w:val="0"/>
          <w:numId w:val="6"/>
        </w:numPr>
        <w:spacing w:before="360" w:after="0" w:line="360" w:lineRule="auto"/>
        <w:ind w:left="714" w:hanging="357"/>
        <w:rPr>
          <w:rFonts w:ascii="David" w:eastAsia="Times New Roman" w:hAnsi="David" w:cs="David"/>
          <w:b/>
          <w:bCs/>
          <w:color w:val="17365D" w:themeColor="text2" w:themeShade="BF"/>
          <w:spacing w:val="4"/>
          <w:sz w:val="24"/>
          <w:szCs w:val="24"/>
          <w:rtl/>
        </w:rPr>
      </w:pPr>
      <w:r w:rsidRPr="00CF56DD">
        <w:rPr>
          <w:rFonts w:ascii="David" w:eastAsia="Times New Roman" w:hAnsi="David" w:cs="David"/>
          <w:b/>
          <w:bCs/>
          <w:color w:val="17365D" w:themeColor="text2" w:themeShade="BF"/>
          <w:spacing w:val="4"/>
          <w:sz w:val="24"/>
          <w:szCs w:val="24"/>
          <w:rtl/>
        </w:rPr>
        <w:t>מכירים מקרים דומים? מה עשיתי או מה הייתי עושה?</w:t>
      </w:r>
    </w:p>
    <w:p w14:paraId="193C4DC2" w14:textId="77777777" w:rsidR="00B97B0A" w:rsidRPr="004F0772" w:rsidRDefault="00B97B0A" w:rsidP="004F0772">
      <w:pPr>
        <w:spacing w:before="120" w:after="0" w:line="264" w:lineRule="auto"/>
        <w:rPr>
          <w:rFonts w:ascii="David" w:eastAsia="Times New Roman" w:hAnsi="David" w:cs="David"/>
          <w:color w:val="000000"/>
          <w:sz w:val="24"/>
          <w:szCs w:val="24"/>
          <w:rtl/>
        </w:rPr>
      </w:pPr>
    </w:p>
    <w:p w14:paraId="323CA3DA" w14:textId="381EAC7D" w:rsidR="00445324" w:rsidRPr="00F7345B" w:rsidRDefault="00445324" w:rsidP="00F7345B">
      <w:pPr>
        <w:spacing w:before="240" w:after="0" w:line="264" w:lineRule="auto"/>
        <w:rPr>
          <w:rFonts w:ascii="David" w:hAnsi="David" w:cs="David"/>
          <w:b/>
          <w:bCs/>
          <w:noProof/>
          <w:color w:val="17365D" w:themeColor="text2" w:themeShade="BF"/>
          <w:spacing w:val="4"/>
          <w:sz w:val="28"/>
          <w:szCs w:val="28"/>
          <w14:textOutline w14:w="5270" w14:cap="flat" w14:cmpd="sng" w14:algn="ctr">
            <w14:noFill/>
            <w14:prstDash w14:val="solid"/>
            <w14:round/>
          </w14:textOutline>
        </w:rPr>
      </w:pPr>
      <w:r w:rsidRPr="00F7345B">
        <w:rPr>
          <w:rFonts w:ascii="David" w:hAnsi="David" w:cs="David"/>
          <w:b/>
          <w:bCs/>
          <w:noProof/>
          <w:color w:val="17365D" w:themeColor="text2" w:themeShade="BF"/>
          <w:spacing w:val="4"/>
          <w:sz w:val="28"/>
          <w:szCs w:val="28"/>
          <w:rtl/>
          <w14:textOutline w14:w="5270" w14:cap="flat" w14:cmpd="sng" w14:algn="ctr">
            <w14:noFill/>
            <w14:prstDash w14:val="solid"/>
            <w14:round/>
          </w14:textOutline>
        </w:rPr>
        <w:t xml:space="preserve">שקוף/ דניאלה כרמי </w:t>
      </w:r>
    </w:p>
    <w:p w14:paraId="5B66A6D4" w14:textId="77777777" w:rsidR="00445324" w:rsidRPr="00F7345B" w:rsidRDefault="00445324" w:rsidP="004F0772">
      <w:pPr>
        <w:spacing w:before="120" w:after="0" w:line="264" w:lineRule="auto"/>
        <w:rPr>
          <w:rFonts w:ascii="David" w:eastAsia="Times New Roman" w:hAnsi="David" w:cs="David"/>
          <w:color w:val="000000"/>
          <w:sz w:val="24"/>
          <w:szCs w:val="24"/>
        </w:rPr>
      </w:pPr>
      <w:r w:rsidRPr="00F7345B">
        <w:rPr>
          <w:rFonts w:ascii="David" w:eastAsia="Times New Roman" w:hAnsi="David" w:cs="David"/>
          <w:color w:val="000000"/>
          <w:sz w:val="24"/>
          <w:szCs w:val="24"/>
          <w:rtl/>
        </w:rPr>
        <w:t>מהרגע הראשון אתה מרגיש שקוף</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הן דרכך רואים, אתה לא נראה</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יש לך נשמה, כבר לא נשאר גוף</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כן, הם עושים אותך שקוף מהתחלה</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בן עשר נחתת מצפון אפריקה</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והרי לא קוף אתה, אלא אדם</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למדבר אתה נזרק, אומרים: זהו ביתך</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ומן הגוף הולך אוזל הדם</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זה לא עניין של קושי, גם לא של פרנסה</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עניים הן יש בכל מקום לרוב</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אתה פשוט שקוף כי הם עושים אותך כזה</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וזה עניין של חוסר צבע טוב</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מהרגע הראשון אתה מרגיש שקוף</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נזרק מבית הספר, מורחק לפנימייה</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וממוסד דתי לישיבה</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שקוף כמו נהר, הם לא רואים אותך</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מחליק בין הדפים של תלמודך</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מביט בך אביך, עיניו מעורפלות</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גם הוא אותך הפסיק מזמן לקלוט</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שוקע בעצמו ולא מוצא דבר</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כי גם דרכו אפשר עכשיו לראות</w:t>
      </w:r>
      <w:r w:rsidRPr="00F7345B">
        <w:rPr>
          <w:rFonts w:ascii="David" w:eastAsia="Times New Roman" w:hAnsi="David" w:cs="David"/>
          <w:color w:val="000000"/>
          <w:sz w:val="24"/>
          <w:szCs w:val="24"/>
        </w:rPr>
        <w:t>   </w:t>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Pr>
        <w:br/>
      </w:r>
      <w:r w:rsidRPr="00F7345B">
        <w:rPr>
          <w:rFonts w:ascii="David" w:eastAsia="Times New Roman" w:hAnsi="David" w:cs="David"/>
          <w:color w:val="000000"/>
          <w:sz w:val="24"/>
          <w:szCs w:val="24"/>
          <w:rtl/>
        </w:rPr>
        <w:t>מהרגע הראשון אתה מרגיש שקוף</w:t>
      </w:r>
      <w:r w:rsidRPr="00F7345B">
        <w:rPr>
          <w:rFonts w:ascii="David" w:eastAsia="Times New Roman" w:hAnsi="David" w:cs="David"/>
          <w:color w:val="000000"/>
          <w:sz w:val="24"/>
          <w:szCs w:val="24"/>
        </w:rPr>
        <w:t>...  </w:t>
      </w:r>
    </w:p>
    <w:p w14:paraId="3191744F" w14:textId="7F646BAB" w:rsidR="00445324" w:rsidRPr="00F7345B" w:rsidRDefault="00445324" w:rsidP="00F7345B">
      <w:pPr>
        <w:spacing w:before="240" w:after="0" w:line="264" w:lineRule="auto"/>
        <w:rPr>
          <w:rFonts w:ascii="David" w:eastAsia="Calibri" w:hAnsi="David" w:cs="David"/>
          <w:color w:val="17365D" w:themeColor="text2" w:themeShade="BF"/>
          <w:spacing w:val="4"/>
          <w:rtl/>
        </w:rPr>
      </w:pPr>
      <w:r w:rsidRPr="00F7345B">
        <w:rPr>
          <w:rFonts w:ascii="David" w:eastAsia="Calibri" w:hAnsi="David" w:cs="David"/>
          <w:color w:val="17365D" w:themeColor="text2" w:themeShade="BF"/>
          <w:spacing w:val="4"/>
          <w:rtl/>
        </w:rPr>
        <w:t xml:space="preserve">דניאלה כרמי, שקוף, לחן: אלברט עמר ואלדד לידור, ביצוע: אלברט עמר, מתוך האלבום: "שקוף" של אלברט עמר, הד ארצי, 1990.  </w:t>
      </w:r>
    </w:p>
    <w:p w14:paraId="4CF881F4" w14:textId="77777777" w:rsidR="00F7345B" w:rsidRDefault="00F7345B" w:rsidP="004F0772">
      <w:pPr>
        <w:spacing w:before="120" w:after="0" w:line="264" w:lineRule="auto"/>
        <w:jc w:val="both"/>
        <w:rPr>
          <w:rFonts w:ascii="David" w:hAnsi="David" w:cs="David"/>
          <w:sz w:val="24"/>
          <w:szCs w:val="24"/>
          <w:rtl/>
        </w:rPr>
      </w:pPr>
    </w:p>
    <w:p w14:paraId="713A40DA" w14:textId="5EA538DE" w:rsidR="00FE2221" w:rsidRPr="00F7345B" w:rsidRDefault="00D9514F" w:rsidP="00C04D18">
      <w:pPr>
        <w:spacing w:before="360" w:after="0" w:line="264" w:lineRule="auto"/>
        <w:rPr>
          <w:rFonts w:ascii="David" w:hAnsi="David" w:cs="David"/>
          <w:b/>
          <w:bCs/>
          <w:noProof/>
          <w:color w:val="17365D" w:themeColor="text2" w:themeShade="BF"/>
          <w:spacing w:val="4"/>
          <w:sz w:val="28"/>
          <w:szCs w:val="28"/>
          <w:rtl/>
          <w14:textOutline w14:w="5270" w14:cap="flat" w14:cmpd="sng" w14:algn="ctr">
            <w14:noFill/>
            <w14:prstDash w14:val="solid"/>
            <w14:round/>
          </w14:textOutline>
        </w:rPr>
      </w:pPr>
      <w:r w:rsidRPr="00C04D18">
        <w:rPr>
          <w:rFonts w:ascii="David" w:hAnsi="David" w:cs="David"/>
          <w:b/>
          <w:bCs/>
          <w:noProof/>
          <w:color w:val="17365D" w:themeColor="text2" w:themeShade="BF"/>
          <w:spacing w:val="4"/>
          <w:sz w:val="32"/>
          <w:szCs w:val="32"/>
          <w:rtl/>
          <w14:textOutline w14:w="5270" w14:cap="flat" w14:cmpd="sng" w14:algn="ctr">
            <w14:noFill/>
            <w14:prstDash w14:val="solid"/>
            <w14:round/>
          </w14:textOutline>
        </w:rPr>
        <w:t>גזענות</w:t>
      </w:r>
      <w:r w:rsidR="003F0519" w:rsidRPr="00C04D18">
        <w:rPr>
          <w:rFonts w:ascii="David" w:hAnsi="David" w:cs="David"/>
          <w:b/>
          <w:bCs/>
          <w:noProof/>
          <w:color w:val="17365D" w:themeColor="text2" w:themeShade="BF"/>
          <w:spacing w:val="4"/>
          <w:sz w:val="32"/>
          <w:szCs w:val="32"/>
          <w14:textOutline w14:w="5270" w14:cap="flat" w14:cmpd="sng" w14:algn="ctr">
            <w14:noFill/>
            <w14:prstDash w14:val="solid"/>
            <w14:round/>
          </w14:textOutline>
        </w:rPr>
        <w:t xml:space="preserve"> - </w:t>
      </w:r>
      <w:r w:rsidRPr="00C04D18">
        <w:rPr>
          <w:rFonts w:ascii="David" w:hAnsi="David" w:cs="David"/>
          <w:b/>
          <w:bCs/>
          <w:noProof/>
          <w:color w:val="17365D" w:themeColor="text2" w:themeShade="BF"/>
          <w:spacing w:val="4"/>
          <w:sz w:val="32"/>
          <w:szCs w:val="32"/>
          <w:rtl/>
          <w14:textOutline w14:w="5270" w14:cap="flat" w14:cmpd="sng" w14:algn="ctr">
            <w14:noFill/>
            <w14:prstDash w14:val="solid"/>
            <w14:round/>
          </w14:textOutline>
        </w:rPr>
        <w:t>תעז לדבר על זה</w:t>
      </w:r>
    </w:p>
    <w:p w14:paraId="787B4131" w14:textId="61D4D01B" w:rsidR="00D878CF" w:rsidRPr="004F0772" w:rsidRDefault="00D878CF" w:rsidP="00C04D18">
      <w:pPr>
        <w:spacing w:after="0" w:line="264" w:lineRule="auto"/>
        <w:jc w:val="both"/>
        <w:rPr>
          <w:rFonts w:ascii="David" w:hAnsi="David" w:cs="David"/>
          <w:sz w:val="24"/>
          <w:szCs w:val="24"/>
          <w:rtl/>
        </w:rPr>
      </w:pPr>
      <w:r w:rsidRPr="004F0772">
        <w:rPr>
          <w:rFonts w:ascii="David" w:hAnsi="David" w:cs="David"/>
          <w:sz w:val="24"/>
          <w:szCs w:val="24"/>
          <w:rtl/>
        </w:rPr>
        <w:t>אנו שומעים משפטים כמו "בואו לא נעיר את השד העדתי". המציאות מעידה שהשד הזה עובד שעות נוספות, והוא כבר מזמן לא ישן, ובטח שלא בתוך בקבוק.</w:t>
      </w:r>
    </w:p>
    <w:p w14:paraId="2B80FAB3" w14:textId="77777777" w:rsidR="00D878CF" w:rsidRPr="004F0772" w:rsidRDefault="00D878CF" w:rsidP="00C04D18">
      <w:pPr>
        <w:spacing w:after="0" w:line="264" w:lineRule="auto"/>
        <w:jc w:val="both"/>
        <w:rPr>
          <w:rFonts w:ascii="David" w:hAnsi="David" w:cs="David"/>
          <w:sz w:val="24"/>
          <w:szCs w:val="24"/>
          <w:rtl/>
        </w:rPr>
      </w:pPr>
      <w:r w:rsidRPr="004F0772">
        <w:rPr>
          <w:rFonts w:ascii="David" w:hAnsi="David" w:cs="David"/>
          <w:sz w:val="24"/>
          <w:szCs w:val="24"/>
          <w:rtl/>
        </w:rPr>
        <w:t>באחת מההפגנות אל מול המטה המרכזי של משטרת ישראל בירושלים הגיע בחור ישראלי ממוצא אתיופי עם חולצה לבנה שעליה מודפס בשחור: גזענות - תעז לדבר על זה.</w:t>
      </w:r>
    </w:p>
    <w:p w14:paraId="39B59957" w14:textId="77777777" w:rsidR="00D878CF" w:rsidRPr="004F0772" w:rsidRDefault="00D878CF" w:rsidP="00C04D18">
      <w:pPr>
        <w:spacing w:after="0" w:line="264" w:lineRule="auto"/>
        <w:jc w:val="both"/>
        <w:rPr>
          <w:rFonts w:ascii="David" w:hAnsi="David" w:cs="David"/>
          <w:sz w:val="24"/>
          <w:szCs w:val="24"/>
          <w:rtl/>
        </w:rPr>
      </w:pPr>
      <w:r w:rsidRPr="004F0772">
        <w:rPr>
          <w:rFonts w:ascii="David" w:hAnsi="David" w:cs="David"/>
          <w:sz w:val="24"/>
          <w:szCs w:val="24"/>
          <w:rtl/>
        </w:rPr>
        <w:t xml:space="preserve">אנחנו המחנכים צריכים להעז ולדבר על זה שישנם פערים חברתיים, ישנן פרדיגמות ודעות קדומות, וישנן תופעות של גזענות בחברה הישראלית. הדיבור על התופעות האלו חייב להיות מגובה במעשים. </w:t>
      </w:r>
      <w:bookmarkStart w:id="2" w:name="_Hlk14616132"/>
    </w:p>
    <w:p w14:paraId="27B1875D" w14:textId="5B2F1E98" w:rsidR="00D878CF" w:rsidRPr="00F7345B" w:rsidRDefault="00D878CF" w:rsidP="00C04D18">
      <w:pPr>
        <w:spacing w:after="0" w:line="264" w:lineRule="auto"/>
        <w:rPr>
          <w:rFonts w:ascii="David" w:eastAsia="Calibri" w:hAnsi="David" w:cs="David"/>
          <w:color w:val="17365D" w:themeColor="text2" w:themeShade="BF"/>
          <w:spacing w:val="4"/>
          <w:rtl/>
        </w:rPr>
      </w:pPr>
      <w:r w:rsidRPr="00F7345B">
        <w:rPr>
          <w:rFonts w:ascii="David" w:eastAsia="Calibri" w:hAnsi="David" w:cs="David"/>
          <w:color w:val="17365D" w:themeColor="text2" w:themeShade="BF"/>
          <w:spacing w:val="4"/>
          <w:rtl/>
        </w:rPr>
        <w:t xml:space="preserve">(מתוך דרוש כפר, דותן לוי, כנרת זמורה, 2018) </w:t>
      </w:r>
      <w:bookmarkEnd w:id="2"/>
    </w:p>
    <w:p w14:paraId="0E1E6F49" w14:textId="77777777" w:rsidR="00D878CF" w:rsidRPr="004F0772" w:rsidRDefault="00D878CF" w:rsidP="004F0772">
      <w:pPr>
        <w:spacing w:before="120" w:after="0" w:line="264" w:lineRule="auto"/>
        <w:jc w:val="both"/>
        <w:rPr>
          <w:rFonts w:ascii="David" w:hAnsi="David" w:cs="David"/>
          <w:sz w:val="24"/>
          <w:szCs w:val="24"/>
          <w:rtl/>
        </w:rPr>
      </w:pPr>
    </w:p>
    <w:p w14:paraId="409FF738" w14:textId="72AE0D6F" w:rsidR="00D878CF" w:rsidRDefault="00D878CF" w:rsidP="00425079">
      <w:pPr>
        <w:pStyle w:val="ad"/>
        <w:numPr>
          <w:ilvl w:val="0"/>
          <w:numId w:val="6"/>
        </w:numPr>
        <w:spacing w:before="120" w:after="0" w:line="360" w:lineRule="auto"/>
        <w:ind w:left="714" w:hanging="357"/>
        <w:rPr>
          <w:rFonts w:ascii="David" w:eastAsia="Times New Roman" w:hAnsi="David" w:cs="David"/>
          <w:b/>
          <w:bCs/>
          <w:color w:val="17365D" w:themeColor="text2" w:themeShade="BF"/>
          <w:spacing w:val="4"/>
          <w:sz w:val="24"/>
          <w:szCs w:val="24"/>
        </w:rPr>
      </w:pPr>
      <w:r w:rsidRPr="00425079">
        <w:rPr>
          <w:rFonts w:ascii="David" w:eastAsia="Times New Roman" w:hAnsi="David" w:cs="David"/>
          <w:b/>
          <w:bCs/>
          <w:color w:val="17365D" w:themeColor="text2" w:themeShade="BF"/>
          <w:spacing w:val="4"/>
          <w:sz w:val="24"/>
          <w:szCs w:val="24"/>
          <w:rtl/>
        </w:rPr>
        <w:t xml:space="preserve">איזה </w:t>
      </w:r>
      <w:r w:rsidR="00417963" w:rsidRPr="00425079">
        <w:rPr>
          <w:rFonts w:ascii="David" w:eastAsia="Times New Roman" w:hAnsi="David" w:cs="David"/>
          <w:b/>
          <w:bCs/>
          <w:color w:val="17365D" w:themeColor="text2" w:themeShade="BF"/>
          <w:spacing w:val="4"/>
          <w:sz w:val="24"/>
          <w:szCs w:val="24"/>
          <w:rtl/>
        </w:rPr>
        <w:t xml:space="preserve">סוג של </w:t>
      </w:r>
      <w:r w:rsidRPr="00425079">
        <w:rPr>
          <w:rFonts w:ascii="David" w:eastAsia="Times New Roman" w:hAnsi="David" w:cs="David"/>
          <w:b/>
          <w:bCs/>
          <w:color w:val="17365D" w:themeColor="text2" w:themeShade="BF"/>
          <w:spacing w:val="4"/>
          <w:sz w:val="24"/>
          <w:szCs w:val="24"/>
          <w:rtl/>
        </w:rPr>
        <w:t xml:space="preserve">מעשים? </w:t>
      </w:r>
      <w:r w:rsidR="00417963" w:rsidRPr="00425079">
        <w:rPr>
          <w:rFonts w:ascii="David" w:eastAsia="Times New Roman" w:hAnsi="David" w:cs="David"/>
          <w:b/>
          <w:bCs/>
          <w:color w:val="17365D" w:themeColor="text2" w:themeShade="BF"/>
          <w:spacing w:val="4"/>
          <w:sz w:val="24"/>
          <w:szCs w:val="24"/>
          <w:rtl/>
        </w:rPr>
        <w:t>איפה ואיך אפשר להשפיע?</w:t>
      </w:r>
    </w:p>
    <w:p w14:paraId="1A4644D3" w14:textId="77777777" w:rsidR="00C04D18" w:rsidRPr="00425079" w:rsidRDefault="00C04D18" w:rsidP="00C04D18">
      <w:pPr>
        <w:pStyle w:val="ad"/>
        <w:spacing w:before="120" w:after="0" w:line="360" w:lineRule="auto"/>
        <w:ind w:left="714"/>
        <w:rPr>
          <w:rFonts w:ascii="David" w:eastAsia="Times New Roman" w:hAnsi="David" w:cs="David"/>
          <w:b/>
          <w:bCs/>
          <w:color w:val="17365D" w:themeColor="text2" w:themeShade="BF"/>
          <w:spacing w:val="4"/>
          <w:sz w:val="24"/>
          <w:szCs w:val="24"/>
          <w:rtl/>
        </w:rPr>
      </w:pPr>
    </w:p>
    <w:p w14:paraId="5B987712" w14:textId="0FF89939" w:rsidR="00B70505" w:rsidRPr="00425079" w:rsidRDefault="003F0519" w:rsidP="00425079">
      <w:pPr>
        <w:spacing w:before="240" w:after="0" w:line="264" w:lineRule="auto"/>
        <w:jc w:val="both"/>
        <w:rPr>
          <w:rFonts w:ascii="David" w:hAnsi="David" w:cs="David"/>
          <w:sz w:val="24"/>
          <w:szCs w:val="24"/>
        </w:rPr>
      </w:pPr>
      <w:r w:rsidRPr="00C04D18">
        <w:rPr>
          <w:rFonts w:asciiTheme="minorBidi" w:hAnsiTheme="minorBidi"/>
          <w:b/>
          <w:bCs/>
          <w:caps/>
          <w:color w:val="17365D" w:themeColor="text2" w:themeShade="BF"/>
          <w:spacing w:val="18"/>
        </w:rPr>
        <w:t>#</w:t>
      </w:r>
      <w:r w:rsidR="00B70505" w:rsidRPr="00C04D18">
        <w:rPr>
          <w:rFonts w:asciiTheme="minorBidi" w:hAnsiTheme="minorBidi"/>
          <w:b/>
          <w:bCs/>
          <w:caps/>
          <w:color w:val="17365D" w:themeColor="text2" w:themeShade="BF"/>
          <w:spacing w:val="18"/>
        </w:rPr>
        <w:t>Face it</w:t>
      </w:r>
      <w:r w:rsidR="00B70505" w:rsidRPr="00C04D18">
        <w:rPr>
          <w:rFonts w:asciiTheme="minorBidi" w:hAnsiTheme="minorBidi"/>
          <w:b/>
          <w:bCs/>
          <w:color w:val="17365D" w:themeColor="text2" w:themeShade="BF"/>
          <w:spacing w:val="18"/>
          <w:sz w:val="24"/>
          <w:szCs w:val="24"/>
        </w:rPr>
        <w:t>!</w:t>
      </w:r>
      <w:r w:rsidR="00D9514F" w:rsidRPr="00425079">
        <w:rPr>
          <w:rFonts w:ascii="David" w:hAnsi="David" w:cs="David"/>
          <w:sz w:val="24"/>
          <w:szCs w:val="24"/>
          <w:rtl/>
        </w:rPr>
        <w:t xml:space="preserve">  </w:t>
      </w:r>
    </w:p>
    <w:p w14:paraId="018D9706" w14:textId="46B3932A" w:rsidR="00836302" w:rsidRPr="00425079" w:rsidRDefault="00C04D18" w:rsidP="00C04D18">
      <w:pPr>
        <w:spacing w:after="0" w:line="300" w:lineRule="auto"/>
        <w:jc w:val="both"/>
        <w:rPr>
          <w:rFonts w:ascii="David" w:hAnsi="David" w:cs="David"/>
          <w:sz w:val="24"/>
          <w:szCs w:val="24"/>
          <w:rtl/>
        </w:rPr>
      </w:pPr>
      <w:r>
        <w:rPr>
          <w:rFonts w:ascii="David" w:hAnsi="David" w:cs="David" w:hint="cs"/>
          <w:sz w:val="24"/>
          <w:szCs w:val="24"/>
          <w:rtl/>
        </w:rPr>
        <w:t>"</w:t>
      </w:r>
      <w:r w:rsidR="00D17780" w:rsidRPr="00425079">
        <w:rPr>
          <w:rFonts w:ascii="David" w:hAnsi="David" w:cs="David"/>
          <w:sz w:val="24"/>
          <w:szCs w:val="24"/>
          <w:rtl/>
        </w:rPr>
        <w:t>כשנדרשתי לכתוב על גזענות שעברתי על בשרי נחנקתי.... אויי הרשמה הארוכה,</w:t>
      </w:r>
    </w:p>
    <w:p w14:paraId="3EE60A8E" w14:textId="77777777" w:rsidR="00836302" w:rsidRPr="00425079" w:rsidRDefault="00D17780" w:rsidP="00C04D18">
      <w:pPr>
        <w:spacing w:after="0" w:line="300" w:lineRule="auto"/>
        <w:jc w:val="both"/>
        <w:rPr>
          <w:rFonts w:ascii="David" w:hAnsi="David" w:cs="David"/>
          <w:sz w:val="24"/>
          <w:szCs w:val="24"/>
          <w:rtl/>
        </w:rPr>
      </w:pPr>
      <w:r w:rsidRPr="00425079">
        <w:rPr>
          <w:rFonts w:ascii="David" w:hAnsi="David" w:cs="David"/>
          <w:sz w:val="24"/>
          <w:szCs w:val="24"/>
          <w:rtl/>
        </w:rPr>
        <w:t xml:space="preserve"> איפה להתחיל?</w:t>
      </w:r>
      <w:r w:rsidR="00836302" w:rsidRPr="00425079">
        <w:rPr>
          <w:rFonts w:ascii="David" w:hAnsi="David" w:cs="David"/>
          <w:sz w:val="24"/>
          <w:szCs w:val="24"/>
          <w:rtl/>
        </w:rPr>
        <w:t xml:space="preserve"> </w:t>
      </w:r>
      <w:r w:rsidRPr="00425079">
        <w:rPr>
          <w:rFonts w:ascii="David" w:hAnsi="David" w:cs="David"/>
          <w:sz w:val="24"/>
          <w:szCs w:val="24"/>
          <w:rtl/>
        </w:rPr>
        <w:t>(שנים לא סיפרתי לא</w:t>
      </w:r>
      <w:r w:rsidR="00836302" w:rsidRPr="00425079">
        <w:rPr>
          <w:rFonts w:ascii="David" w:hAnsi="David" w:cs="David"/>
          <w:sz w:val="24"/>
          <w:szCs w:val="24"/>
          <w:rtl/>
        </w:rPr>
        <w:t>ף</w:t>
      </w:r>
      <w:r w:rsidRPr="00425079">
        <w:rPr>
          <w:rFonts w:ascii="David" w:hAnsi="David" w:cs="David"/>
          <w:sz w:val="24"/>
          <w:szCs w:val="24"/>
          <w:rtl/>
        </w:rPr>
        <w:t xml:space="preserve"> אחד מבושה) בילדות, בתיכון, באוניברסיטה, בקבלה לעבודה, באי קבלת ילדי לגן עירוני שסמוך לביתי, במקום זה ללכת חצי שעה לגן בשכונה של יוצאי אתיופיה (סליחה בשכונה של אתיופים)</w:t>
      </w:r>
      <w:r w:rsidR="00836302" w:rsidRPr="00425079">
        <w:rPr>
          <w:rFonts w:ascii="David" w:hAnsi="David" w:cs="David"/>
          <w:sz w:val="24"/>
          <w:szCs w:val="24"/>
          <w:rtl/>
        </w:rPr>
        <w:t>.</w:t>
      </w:r>
      <w:r w:rsidRPr="00425079">
        <w:rPr>
          <w:rFonts w:ascii="David" w:hAnsi="David" w:cs="David"/>
          <w:sz w:val="24"/>
          <w:szCs w:val="24"/>
          <w:rtl/>
        </w:rPr>
        <w:t xml:space="preserve"> אני לא נושמת, הדמעות לא מחכות לאישור הן זולגות בשפע - שו</w:t>
      </w:r>
      <w:r w:rsidR="00836302" w:rsidRPr="00425079">
        <w:rPr>
          <w:rFonts w:ascii="David" w:hAnsi="David" w:cs="David"/>
          <w:sz w:val="24"/>
          <w:szCs w:val="24"/>
          <w:rtl/>
        </w:rPr>
        <w:t>ט</w:t>
      </w:r>
      <w:r w:rsidRPr="00425079">
        <w:rPr>
          <w:rFonts w:ascii="David" w:hAnsi="David" w:cs="David"/>
          <w:sz w:val="24"/>
          <w:szCs w:val="24"/>
          <w:rtl/>
        </w:rPr>
        <w:t>פות את המועקה ומחלישות אותי פיזית ומערערות את נפשי....</w:t>
      </w:r>
      <w:r w:rsidR="00836302" w:rsidRPr="00425079">
        <w:rPr>
          <w:rFonts w:ascii="David" w:hAnsi="David" w:cs="David"/>
          <w:sz w:val="24"/>
          <w:szCs w:val="24"/>
          <w:rtl/>
        </w:rPr>
        <w:t xml:space="preserve"> </w:t>
      </w:r>
    </w:p>
    <w:p w14:paraId="033044E3" w14:textId="77777777" w:rsidR="00C04D18" w:rsidRDefault="00836302" w:rsidP="00C04D18">
      <w:pPr>
        <w:spacing w:after="0" w:line="300" w:lineRule="auto"/>
        <w:jc w:val="both"/>
        <w:rPr>
          <w:rFonts w:ascii="David" w:hAnsi="David" w:cs="David"/>
          <w:sz w:val="24"/>
          <w:szCs w:val="24"/>
          <w:rtl/>
        </w:rPr>
      </w:pPr>
      <w:r w:rsidRPr="00425079">
        <w:rPr>
          <w:rFonts w:ascii="David" w:hAnsi="David" w:cs="David"/>
          <w:sz w:val="24"/>
          <w:szCs w:val="24"/>
          <w:rtl/>
        </w:rPr>
        <w:t>השערים המקצועיים היו חסומים באמירות הבאות: "אנו רואים שיש לך תעודת הוראה של בר אילן יפה לך אבל אין לנו כיתה של אתיופים", תלכי לפנימיות שם יש הרבה אתיופים או בשכונות של אתיופים...." כאילו שבר אילן הסמיכו אותי רק ליוצאי אתיופיה... זכות לחנך את אחי יוצאי אתיופיה עשיתי זאת בדרכים שונות.</w:t>
      </w:r>
      <w:r w:rsidR="00C04D18">
        <w:rPr>
          <w:rFonts w:ascii="David" w:hAnsi="David" w:cs="David" w:hint="cs"/>
          <w:sz w:val="24"/>
          <w:szCs w:val="24"/>
          <w:rtl/>
        </w:rPr>
        <w:t xml:space="preserve">"  </w:t>
      </w:r>
    </w:p>
    <w:p w14:paraId="67EAAF94" w14:textId="140E49C2" w:rsidR="00D17780" w:rsidRPr="00425079" w:rsidRDefault="00C04D18" w:rsidP="00C04D18">
      <w:pPr>
        <w:spacing w:after="0" w:line="300" w:lineRule="auto"/>
        <w:jc w:val="both"/>
        <w:rPr>
          <w:rFonts w:ascii="David" w:eastAsia="Calibri" w:hAnsi="David" w:cs="David"/>
          <w:color w:val="17365D" w:themeColor="text2" w:themeShade="BF"/>
          <w:spacing w:val="4"/>
        </w:rPr>
      </w:pPr>
      <w:r>
        <w:rPr>
          <w:rFonts w:ascii="David" w:hAnsi="David" w:cs="David" w:hint="cs"/>
          <w:sz w:val="24"/>
          <w:szCs w:val="24"/>
          <w:rtl/>
        </w:rPr>
        <w:t xml:space="preserve"> </w:t>
      </w:r>
      <w:r w:rsidR="00D17780" w:rsidRPr="00425079">
        <w:rPr>
          <w:rFonts w:ascii="David" w:eastAsia="Calibri" w:hAnsi="David" w:cs="David"/>
          <w:color w:val="17365D" w:themeColor="text2" w:themeShade="BF"/>
          <w:spacing w:val="4"/>
          <w:rtl/>
        </w:rPr>
        <w:t>(</w:t>
      </w:r>
      <w:proofErr w:type="spellStart"/>
      <w:r w:rsidR="00836302" w:rsidRPr="00425079">
        <w:rPr>
          <w:rFonts w:ascii="David" w:eastAsia="Calibri" w:hAnsi="David" w:cs="David"/>
          <w:color w:val="17365D" w:themeColor="text2" w:themeShade="BF"/>
          <w:spacing w:val="4"/>
          <w:rtl/>
        </w:rPr>
        <w:t>מנטגבוש</w:t>
      </w:r>
      <w:proofErr w:type="spellEnd"/>
      <w:r w:rsidR="00836302" w:rsidRPr="00425079">
        <w:rPr>
          <w:rFonts w:ascii="David" w:eastAsia="Calibri" w:hAnsi="David" w:cs="David"/>
          <w:color w:val="17365D" w:themeColor="text2" w:themeShade="BF"/>
          <w:spacing w:val="4"/>
          <w:rtl/>
        </w:rPr>
        <w:t>, שם בדוי)</w:t>
      </w:r>
    </w:p>
    <w:p w14:paraId="1E388AEE" w14:textId="77777777" w:rsidR="00B70505" w:rsidRPr="004F0772" w:rsidRDefault="00B70505" w:rsidP="004F0772">
      <w:pPr>
        <w:spacing w:before="120" w:after="0" w:line="264" w:lineRule="auto"/>
        <w:jc w:val="both"/>
        <w:rPr>
          <w:rFonts w:ascii="David" w:hAnsi="David" w:cs="David"/>
        </w:rPr>
      </w:pPr>
    </w:p>
    <w:p w14:paraId="75CE5DB2" w14:textId="74CAF545" w:rsidR="00D878CF" w:rsidRPr="003F0519" w:rsidRDefault="00B70505" w:rsidP="003F0519">
      <w:pPr>
        <w:spacing w:before="240" w:after="0" w:line="264" w:lineRule="auto"/>
        <w:rPr>
          <w:rFonts w:ascii="David" w:hAnsi="David" w:cs="David"/>
          <w:b/>
          <w:bCs/>
          <w:noProof/>
          <w:color w:val="17365D" w:themeColor="text2" w:themeShade="BF"/>
          <w:spacing w:val="4"/>
          <w:sz w:val="28"/>
          <w:szCs w:val="28"/>
          <w:rtl/>
          <w14:textOutline w14:w="5270" w14:cap="flat" w14:cmpd="sng" w14:algn="ctr">
            <w14:noFill/>
            <w14:prstDash w14:val="solid"/>
            <w14:round/>
          </w14:textOutline>
        </w:rPr>
      </w:pPr>
      <w:r w:rsidRPr="003F0519">
        <w:rPr>
          <w:rFonts w:ascii="David" w:hAnsi="David" w:cs="David"/>
          <w:b/>
          <w:bCs/>
          <w:noProof/>
          <w:color w:val="17365D" w:themeColor="text2" w:themeShade="BF"/>
          <w:spacing w:val="4"/>
          <w:sz w:val="28"/>
          <w:szCs w:val="28"/>
          <w:rtl/>
          <w14:textOutline w14:w="5270" w14:cap="flat" w14:cmpd="sng" w14:algn="ctr">
            <w14:noFill/>
            <w14:prstDash w14:val="solid"/>
            <w14:round/>
          </w14:textOutline>
        </w:rPr>
        <w:t>המחסום</w:t>
      </w:r>
      <w:r w:rsidR="003F0519">
        <w:rPr>
          <w:rFonts w:ascii="David" w:hAnsi="David" w:cs="David"/>
          <w:b/>
          <w:bCs/>
          <w:noProof/>
          <w:color w:val="17365D" w:themeColor="text2" w:themeShade="BF"/>
          <w:spacing w:val="4"/>
          <w:sz w:val="28"/>
          <w:szCs w:val="28"/>
          <w14:textOutline w14:w="5270" w14:cap="flat" w14:cmpd="sng" w14:algn="ctr">
            <w14:noFill/>
            <w14:prstDash w14:val="solid"/>
            <w14:round/>
          </w14:textOutline>
        </w:rPr>
        <w:t xml:space="preserve"> </w:t>
      </w:r>
      <w:r w:rsidRPr="003F0519">
        <w:rPr>
          <w:rFonts w:ascii="David" w:hAnsi="David" w:cs="David"/>
          <w:b/>
          <w:bCs/>
          <w:noProof/>
          <w:color w:val="17365D" w:themeColor="text2" w:themeShade="BF"/>
          <w:spacing w:val="4"/>
          <w:sz w:val="28"/>
          <w:szCs w:val="28"/>
          <w:rtl/>
          <w14:textOutline w14:w="5270" w14:cap="flat" w14:cmpd="sng" w14:algn="ctr">
            <w14:noFill/>
            <w14:prstDash w14:val="solid"/>
            <w14:round/>
          </w14:textOutline>
        </w:rPr>
        <w:t>/ מרטין לותר קינג</w:t>
      </w:r>
    </w:p>
    <w:p w14:paraId="245BABCD" w14:textId="53E20CB7" w:rsidR="00D878CF" w:rsidRPr="003F0519" w:rsidRDefault="00D878CF" w:rsidP="003F0519">
      <w:pPr>
        <w:spacing w:before="240" w:after="0" w:line="300" w:lineRule="auto"/>
        <w:jc w:val="both"/>
        <w:rPr>
          <w:rFonts w:ascii="David" w:hAnsi="David" w:cs="David"/>
          <w:sz w:val="24"/>
          <w:szCs w:val="24"/>
          <w:rtl/>
        </w:rPr>
      </w:pPr>
      <w:r w:rsidRPr="003F0519">
        <w:rPr>
          <w:rFonts w:ascii="David" w:hAnsi="David" w:cs="David"/>
          <w:sz w:val="24"/>
          <w:szCs w:val="24"/>
          <w:rtl/>
        </w:rPr>
        <w:t>המחסום המכשיל ביותר במאבקו של האדם השחור למען החופש, הוא לא חבר מועצת העיר הלבן, או איש הקו-קלקס-קלן, אלא האיש הלבן המתון, אשר מסור יותר ל'סדר' מאשר לצדק... זה אשר תמיד אומר: 'אני מסכים עם היעדים של מאבקך, אבל איני יכול להסכים עם שיטות הפעולה הישירה שלך'; זה אשר באופן פטרנליסטי מאמין שהוא יכול לקבוע את לוח הזמנים לחירותו של האחר; זה אשר חי על פי תפיסה מיתית של הזמן ואשר תמיד מציע לאדם השחור להמתין ל'זמן נוח יותר</w:t>
      </w:r>
      <w:r w:rsidR="00560C3A" w:rsidRPr="003F0519">
        <w:rPr>
          <w:rFonts w:ascii="David" w:hAnsi="David" w:cs="David"/>
          <w:sz w:val="24"/>
          <w:szCs w:val="24"/>
          <w:rtl/>
        </w:rPr>
        <w:t xml:space="preserve">'. </w:t>
      </w:r>
      <w:r w:rsidRPr="003F0519">
        <w:rPr>
          <w:rFonts w:ascii="David" w:hAnsi="David" w:cs="David"/>
          <w:sz w:val="24"/>
          <w:szCs w:val="24"/>
          <w:rtl/>
        </w:rPr>
        <w:t xml:space="preserve"> מרטין לותר קינג.</w:t>
      </w:r>
    </w:p>
    <w:p w14:paraId="05A3C0C5" w14:textId="4DA5C355" w:rsidR="00417963" w:rsidRPr="003F0519" w:rsidRDefault="00417963" w:rsidP="003F0519">
      <w:pPr>
        <w:spacing w:before="360" w:after="120" w:line="264" w:lineRule="auto"/>
        <w:rPr>
          <w:rFonts w:ascii="David" w:hAnsi="David" w:cs="David"/>
          <w:b/>
          <w:bCs/>
          <w:noProof/>
          <w:color w:val="17365D" w:themeColor="text2" w:themeShade="BF"/>
          <w:spacing w:val="4"/>
          <w:sz w:val="28"/>
          <w:szCs w:val="28"/>
          <w:rtl/>
          <w14:textOutline w14:w="5270" w14:cap="flat" w14:cmpd="sng" w14:algn="ctr">
            <w14:noFill/>
            <w14:prstDash w14:val="solid"/>
            <w14:round/>
          </w14:textOutline>
        </w:rPr>
      </w:pPr>
      <w:r w:rsidRPr="003F0519">
        <w:rPr>
          <w:rFonts w:ascii="David" w:hAnsi="David" w:cs="David"/>
          <w:b/>
          <w:bCs/>
          <w:noProof/>
          <w:color w:val="17365D" w:themeColor="text2" w:themeShade="BF"/>
          <w:spacing w:val="4"/>
          <w:sz w:val="28"/>
          <w:szCs w:val="28"/>
          <w:rtl/>
          <w14:textOutline w14:w="5270" w14:cap="flat" w14:cmpd="sng" w14:algn="ctr">
            <w14:noFill/>
            <w14:prstDash w14:val="solid"/>
            <w14:round/>
          </w14:textOutline>
        </w:rPr>
        <w:t>המפגש הראשון בין יוסף הלוי ליהודי אתיופיה התקיים 28 בדצמבר 1867</w:t>
      </w:r>
    </w:p>
    <w:p w14:paraId="7626E615" w14:textId="276EA456" w:rsidR="00417963" w:rsidRPr="004F0772" w:rsidRDefault="00417963" w:rsidP="003F0519">
      <w:pPr>
        <w:spacing w:before="120" w:after="0" w:line="264" w:lineRule="auto"/>
        <w:jc w:val="both"/>
        <w:textAlignment w:val="baseline"/>
        <w:rPr>
          <w:rFonts w:ascii="David" w:eastAsia="Times New Roman" w:hAnsi="David" w:cs="David"/>
          <w:sz w:val="24"/>
          <w:szCs w:val="24"/>
        </w:rPr>
      </w:pPr>
      <w:r w:rsidRPr="004F0772">
        <w:rPr>
          <w:rFonts w:ascii="David" w:eastAsia="Times New Roman" w:hAnsi="David" w:cs="David"/>
          <w:sz w:val="24"/>
          <w:szCs w:val="24"/>
          <w:rtl/>
        </w:rPr>
        <w:t xml:space="preserve">"דעו נא אחים יקרים כי גם אנוכי פלשי </w:t>
      </w:r>
      <w:r w:rsidR="00D9514F" w:rsidRPr="00C04D18">
        <w:rPr>
          <w:rFonts w:ascii="David" w:eastAsia="Times New Roman" w:hAnsi="David" w:cs="David"/>
          <w:color w:val="1F497D" w:themeColor="text2"/>
          <w:sz w:val="24"/>
          <w:szCs w:val="24"/>
          <w:rtl/>
        </w:rPr>
        <w:t>*</w:t>
      </w:r>
      <w:r w:rsidRPr="004F0772">
        <w:rPr>
          <w:rFonts w:ascii="David" w:eastAsia="Times New Roman" w:hAnsi="David" w:cs="David"/>
          <w:sz w:val="24"/>
          <w:szCs w:val="24"/>
          <w:rtl/>
        </w:rPr>
        <w:t xml:space="preserve"> הנני כאחד מכם! לא אאמין באל אחר רק בה' לבדו, ודתי דת מורשה לנו בני ישראל מהר סיני!"</w:t>
      </w:r>
    </w:p>
    <w:p w14:paraId="6AE98F3F" w14:textId="77777777" w:rsidR="00417963" w:rsidRPr="004F0772" w:rsidRDefault="00417963" w:rsidP="003F0519">
      <w:pPr>
        <w:spacing w:before="120" w:after="0" w:line="264" w:lineRule="auto"/>
        <w:jc w:val="both"/>
        <w:textAlignment w:val="baseline"/>
        <w:rPr>
          <w:rFonts w:ascii="David" w:eastAsia="Times New Roman" w:hAnsi="David" w:cs="David"/>
          <w:sz w:val="24"/>
          <w:szCs w:val="24"/>
          <w:rtl/>
        </w:rPr>
      </w:pPr>
      <w:r w:rsidRPr="004F0772">
        <w:rPr>
          <w:rFonts w:ascii="David" w:eastAsia="Times New Roman" w:hAnsi="David" w:cs="David"/>
          <w:sz w:val="24"/>
          <w:szCs w:val="24"/>
          <w:rtl/>
        </w:rPr>
        <w:t>"הדברים ההם אשר יצאו מעומק לבי עשו רושם גדול ונמרץ מאוד על הפלשים… סוף סוף קראו רבים יחד: אתה הנך פלשי! פלשי בעור לבן! צחוק תעשה לנו! מי שמע כזאת ומי ראה כאלה! הנמצאים גם פלשים לבנים תחת השמש?</w:t>
      </w:r>
    </w:p>
    <w:p w14:paraId="1D294D63" w14:textId="0C081732" w:rsidR="00417963" w:rsidRPr="004F0772" w:rsidRDefault="00417963" w:rsidP="003F0519">
      <w:pPr>
        <w:spacing w:before="120" w:after="0" w:line="264" w:lineRule="auto"/>
        <w:jc w:val="both"/>
        <w:textAlignment w:val="baseline"/>
        <w:rPr>
          <w:rFonts w:ascii="David" w:eastAsia="Times New Roman" w:hAnsi="David" w:cs="David"/>
          <w:sz w:val="24"/>
          <w:szCs w:val="24"/>
          <w:rtl/>
        </w:rPr>
      </w:pPr>
      <w:r w:rsidRPr="004F0772">
        <w:rPr>
          <w:rFonts w:ascii="David" w:eastAsia="Times New Roman" w:hAnsi="David" w:cs="David"/>
          <w:sz w:val="24"/>
          <w:szCs w:val="24"/>
          <w:rtl/>
        </w:rPr>
        <w:t xml:space="preserve"> אנוכי התאמצתי להבטיח</w:t>
      </w:r>
      <w:r w:rsidR="005F38C5" w:rsidRPr="004F0772">
        <w:rPr>
          <w:rFonts w:ascii="David" w:eastAsia="Times New Roman" w:hAnsi="David" w:cs="David"/>
          <w:sz w:val="24"/>
          <w:szCs w:val="24"/>
          <w:rtl/>
        </w:rPr>
        <w:t xml:space="preserve"> </w:t>
      </w:r>
      <w:r w:rsidRPr="004F0772">
        <w:rPr>
          <w:rFonts w:ascii="David" w:eastAsia="Times New Roman" w:hAnsi="David" w:cs="David"/>
          <w:sz w:val="24"/>
          <w:szCs w:val="24"/>
          <w:rtl/>
        </w:rPr>
        <w:t>כי כל הפלשים היושבים בירושלים ובכל יתר ארצות תבל הם לבנים, ובעור בשרם אין הבדל ביניהם ובין יתר העמים אשר בתוכם הם יושבים.</w:t>
      </w:r>
    </w:p>
    <w:p w14:paraId="548A9F36" w14:textId="236E1AE5" w:rsidR="00417963" w:rsidRPr="004F0772" w:rsidRDefault="00417963" w:rsidP="003F0519">
      <w:pPr>
        <w:spacing w:before="120" w:after="0" w:line="264" w:lineRule="auto"/>
        <w:jc w:val="both"/>
        <w:textAlignment w:val="baseline"/>
        <w:rPr>
          <w:rFonts w:ascii="David" w:eastAsia="Times New Roman" w:hAnsi="David" w:cs="David"/>
          <w:sz w:val="24"/>
          <w:szCs w:val="24"/>
          <w:rtl/>
        </w:rPr>
      </w:pPr>
      <w:r w:rsidRPr="004F0772">
        <w:rPr>
          <w:rFonts w:ascii="David" w:eastAsia="Times New Roman" w:hAnsi="David" w:cs="David"/>
          <w:sz w:val="24"/>
          <w:szCs w:val="24"/>
          <w:rtl/>
        </w:rPr>
        <w:t>זיכרון שם "ירושלים" אשר עלה על שפתיי על פי מקרה הניס כרגע והרחיק מלב בני עמי הפלשים כל ספק בדבריי. כברק בחשכת הלילה האיר שם ירושלים את עיני ולבות אחיי האובדים ההם. בעיניים מלאות דמעות</w:t>
      </w:r>
      <w:r w:rsidR="005F38C5" w:rsidRPr="004F0772">
        <w:rPr>
          <w:rFonts w:ascii="David" w:eastAsia="Times New Roman" w:hAnsi="David" w:cs="David"/>
          <w:sz w:val="24"/>
          <w:szCs w:val="24"/>
          <w:rtl/>
        </w:rPr>
        <w:t xml:space="preserve"> </w:t>
      </w:r>
      <w:r w:rsidRPr="004F0772">
        <w:rPr>
          <w:rFonts w:ascii="David" w:eastAsia="Times New Roman" w:hAnsi="David" w:cs="David"/>
          <w:sz w:val="24"/>
          <w:szCs w:val="24"/>
          <w:rtl/>
        </w:rPr>
        <w:t>קראו כולם: "הה, האם היית גם אתה בירושלים העיר הקדושה והברוכה? הראית בעיניך את הר ציון מכלל יופי, ואת בית ה' בית מקדשנו הבנוי לתלפיות</w:t>
      </w:r>
      <w:r w:rsidR="005F38C5" w:rsidRPr="004F0772">
        <w:rPr>
          <w:rFonts w:ascii="David" w:eastAsia="Times New Roman" w:hAnsi="David" w:cs="David"/>
          <w:sz w:val="24"/>
          <w:szCs w:val="24"/>
          <w:rtl/>
        </w:rPr>
        <w:t>?</w:t>
      </w:r>
      <w:r w:rsidRPr="004F0772">
        <w:rPr>
          <w:rFonts w:ascii="David" w:eastAsia="Times New Roman" w:hAnsi="David" w:cs="David"/>
          <w:sz w:val="24"/>
          <w:szCs w:val="24"/>
          <w:rtl/>
        </w:rPr>
        <w:t xml:space="preserve"> הראית בעיניך את קבר אמנו רחל? ההיית בבית לחם ובעיר קיעברון (חברון) ששם קבורים אבותינו הקדושים?" </w:t>
      </w:r>
    </w:p>
    <w:p w14:paraId="650AC90F" w14:textId="6448C275" w:rsidR="00417963" w:rsidRPr="004F0772" w:rsidRDefault="00417963" w:rsidP="003F0519">
      <w:pPr>
        <w:spacing w:before="120" w:after="0" w:line="264" w:lineRule="auto"/>
        <w:jc w:val="both"/>
        <w:textAlignment w:val="baseline"/>
        <w:rPr>
          <w:rFonts w:ascii="David" w:eastAsia="Times New Roman" w:hAnsi="David" w:cs="David"/>
          <w:sz w:val="24"/>
          <w:szCs w:val="24"/>
          <w:rtl/>
        </w:rPr>
      </w:pPr>
      <w:r w:rsidRPr="004F0772">
        <w:rPr>
          <w:rFonts w:ascii="David" w:eastAsia="Times New Roman" w:hAnsi="David" w:cs="David"/>
          <w:sz w:val="24"/>
          <w:szCs w:val="24"/>
          <w:rtl/>
        </w:rPr>
        <w:t>…אנוכי הגדתי</w:t>
      </w:r>
      <w:r w:rsidRPr="004F0772">
        <w:rPr>
          <w:rFonts w:ascii="David" w:eastAsia="Times New Roman" w:hAnsi="David" w:cs="David"/>
          <w:strike/>
          <w:sz w:val="24"/>
          <w:szCs w:val="24"/>
          <w:rtl/>
        </w:rPr>
        <w:t xml:space="preserve"> </w:t>
      </w:r>
      <w:r w:rsidRPr="004F0772">
        <w:rPr>
          <w:rFonts w:ascii="David" w:eastAsia="Times New Roman" w:hAnsi="David" w:cs="David"/>
          <w:sz w:val="24"/>
          <w:szCs w:val="24"/>
          <w:rtl/>
        </w:rPr>
        <w:t xml:space="preserve"> להם כי העיר ההיא שהייתה בימי קדם כלילת יופי משוש כל הארץ, עתה פנה הודה, זיווה והדרה. הודעתי להם כי על המקום שעמד שם לפנים בית מקדשנו והיכל תפארתנו עומד עליו כעת בית תפילה להישמעאלים.</w:t>
      </w:r>
    </w:p>
    <w:p w14:paraId="69D03A9C" w14:textId="77777777" w:rsidR="00417963" w:rsidRPr="004F0772" w:rsidRDefault="00417963" w:rsidP="003F0519">
      <w:pPr>
        <w:spacing w:before="120" w:after="0" w:line="264" w:lineRule="auto"/>
        <w:jc w:val="both"/>
        <w:textAlignment w:val="baseline"/>
        <w:rPr>
          <w:rFonts w:ascii="David" w:eastAsia="Times New Roman" w:hAnsi="David" w:cs="David"/>
          <w:sz w:val="24"/>
          <w:szCs w:val="24"/>
          <w:rtl/>
        </w:rPr>
      </w:pPr>
      <w:r w:rsidRPr="004F0772">
        <w:rPr>
          <w:rFonts w:ascii="David" w:eastAsia="Times New Roman" w:hAnsi="David" w:cs="David"/>
          <w:sz w:val="24"/>
          <w:szCs w:val="24"/>
          <w:rtl/>
        </w:rPr>
        <w:t>כשמעם הדברים האלה התעצבו מאוד אל לבם ויבכו בדמעות שליש עד כי לא היה להם כוח עוד לבכות וגם אנוכי בכיתי עמהם".</w:t>
      </w:r>
    </w:p>
    <w:p w14:paraId="2A9E65DA" w14:textId="0647596C" w:rsidR="00CA56D2" w:rsidRPr="004F0772" w:rsidRDefault="005F38C5" w:rsidP="00C04D18">
      <w:pPr>
        <w:spacing w:before="120" w:after="0" w:line="264" w:lineRule="auto"/>
        <w:jc w:val="right"/>
        <w:rPr>
          <w:rFonts w:ascii="David" w:eastAsia="Times New Roman" w:hAnsi="David" w:cs="David"/>
          <w:color w:val="000000"/>
          <w:sz w:val="24"/>
          <w:szCs w:val="24"/>
          <w:rtl/>
        </w:rPr>
      </w:pPr>
      <w:r w:rsidRPr="004F0772">
        <w:rPr>
          <w:rFonts w:ascii="David" w:eastAsia="Times New Roman" w:hAnsi="David" w:cs="David"/>
          <w:sz w:val="24"/>
          <w:szCs w:val="24"/>
          <w:rtl/>
        </w:rPr>
        <w:t>מתוך 'פעמים' 58 תשנ"ד</w:t>
      </w:r>
    </w:p>
    <w:p w14:paraId="4F8AF555" w14:textId="29A6A237" w:rsidR="00EE11A4" w:rsidRPr="00C04D18" w:rsidRDefault="005F38C5" w:rsidP="00C04D18">
      <w:pPr>
        <w:spacing w:after="0" w:line="264" w:lineRule="auto"/>
        <w:jc w:val="both"/>
        <w:rPr>
          <w:rFonts w:ascii="David" w:eastAsia="Times New Roman" w:hAnsi="David" w:cs="David"/>
          <w:color w:val="1F497D" w:themeColor="text2"/>
          <w:sz w:val="24"/>
          <w:szCs w:val="24"/>
          <w:rtl/>
        </w:rPr>
      </w:pPr>
      <w:r w:rsidRPr="00C04D18">
        <w:rPr>
          <w:rFonts w:ascii="David" w:eastAsia="Times New Roman" w:hAnsi="David" w:cs="David"/>
          <w:color w:val="1F497D" w:themeColor="text2"/>
          <w:sz w:val="24"/>
          <w:szCs w:val="24"/>
          <w:rtl/>
        </w:rPr>
        <w:t>*פלשי - כינוי גנאי שדבק ביהודי אתיופיה</w:t>
      </w:r>
    </w:p>
    <w:p w14:paraId="78A9E441" w14:textId="5219CBFD" w:rsidR="005F38C5" w:rsidRPr="00C04D18" w:rsidRDefault="005F38C5" w:rsidP="00C04D18">
      <w:pPr>
        <w:spacing w:after="0" w:line="264" w:lineRule="auto"/>
        <w:jc w:val="both"/>
        <w:rPr>
          <w:rFonts w:ascii="David" w:eastAsia="Times New Roman" w:hAnsi="David" w:cs="David"/>
          <w:color w:val="1F497D" w:themeColor="text2"/>
          <w:sz w:val="24"/>
          <w:szCs w:val="24"/>
          <w:rtl/>
        </w:rPr>
      </w:pPr>
      <w:r w:rsidRPr="00C04D18">
        <w:rPr>
          <w:rFonts w:ascii="David" w:eastAsia="Times New Roman" w:hAnsi="David" w:cs="David"/>
          <w:color w:val="1F497D" w:themeColor="text2"/>
          <w:sz w:val="24"/>
          <w:szCs w:val="24"/>
          <w:rtl/>
        </w:rPr>
        <w:t>** פרופ' יוסף הלוי, מזרחן מאוניברסיטת סורבון, היהודי הראשון מהמערב שחידש את  הקשר עם יהודי אתיופיה לאחר שנות נתק רבות.</w:t>
      </w:r>
    </w:p>
    <w:p w14:paraId="42B37E2E" w14:textId="7AFC794F" w:rsidR="005F38C5" w:rsidRPr="004F0772" w:rsidRDefault="005F38C5" w:rsidP="004F0772">
      <w:pPr>
        <w:spacing w:before="120" w:after="0" w:line="264" w:lineRule="auto"/>
        <w:rPr>
          <w:rFonts w:ascii="David" w:eastAsia="Times New Roman" w:hAnsi="David" w:cs="David"/>
          <w:color w:val="000000"/>
          <w:sz w:val="24"/>
          <w:szCs w:val="24"/>
          <w:rtl/>
        </w:rPr>
      </w:pPr>
    </w:p>
    <w:p w14:paraId="41274D19" w14:textId="5B503EDC" w:rsidR="00B97B0A" w:rsidRPr="003F0519" w:rsidRDefault="00B97B0A" w:rsidP="003F0519">
      <w:pPr>
        <w:spacing w:before="240" w:after="0" w:line="264" w:lineRule="auto"/>
        <w:rPr>
          <w:rFonts w:ascii="David" w:hAnsi="David" w:cs="David"/>
          <w:b/>
          <w:bCs/>
          <w:noProof/>
          <w:color w:val="17365D" w:themeColor="text2" w:themeShade="BF"/>
          <w:spacing w:val="4"/>
          <w:sz w:val="28"/>
          <w:szCs w:val="28"/>
          <w14:textOutline w14:w="5270" w14:cap="flat" w14:cmpd="sng" w14:algn="ctr">
            <w14:noFill/>
            <w14:prstDash w14:val="solid"/>
            <w14:round/>
          </w14:textOutline>
        </w:rPr>
      </w:pPr>
      <w:r w:rsidRPr="003F0519">
        <w:rPr>
          <w:rFonts w:ascii="David" w:hAnsi="David" w:cs="David"/>
          <w:b/>
          <w:bCs/>
          <w:noProof/>
          <w:color w:val="17365D" w:themeColor="text2" w:themeShade="BF"/>
          <w:spacing w:val="4"/>
          <w:sz w:val="28"/>
          <w:szCs w:val="28"/>
          <w:rtl/>
          <w14:textOutline w14:w="5270" w14:cap="flat" w14:cmpd="sng" w14:algn="ctr">
            <w14:noFill/>
            <w14:prstDash w14:val="solid"/>
            <w14:round/>
          </w14:textOutline>
        </w:rPr>
        <w:t xml:space="preserve">כתונת פסים / </w:t>
      </w:r>
      <w:r w:rsidRPr="003F0519">
        <w:rPr>
          <w:rFonts w:ascii="David" w:hAnsi="David" w:cs="David"/>
          <w:b/>
          <w:bCs/>
          <w:noProof/>
          <w:color w:val="17365D" w:themeColor="text2" w:themeShade="BF"/>
          <w:spacing w:val="4"/>
          <w:sz w:val="24"/>
          <w:szCs w:val="24"/>
          <w:rtl/>
          <w14:textOutline w14:w="5270" w14:cap="flat" w14:cmpd="sng" w14:algn="ctr">
            <w14:noFill/>
            <w14:prstDash w14:val="solid"/>
            <w14:round/>
          </w14:textOutline>
        </w:rPr>
        <w:t>מילים: מאיר אריאל, לחן: ארקדי דוכין</w:t>
      </w:r>
    </w:p>
    <w:p w14:paraId="1BC59A77" w14:textId="3088700A" w:rsidR="00B97B0A" w:rsidRPr="003F0519" w:rsidRDefault="00B97B0A" w:rsidP="003F0519">
      <w:pPr>
        <w:spacing w:before="240" w:after="0" w:line="264" w:lineRule="auto"/>
        <w:textAlignment w:val="baseline"/>
        <w:rPr>
          <w:rFonts w:ascii="David" w:eastAsia="Times New Roman" w:hAnsi="David" w:cs="David"/>
          <w:sz w:val="24"/>
          <w:szCs w:val="24"/>
        </w:rPr>
      </w:pPr>
      <w:r w:rsidRPr="003F0519">
        <w:rPr>
          <w:rFonts w:ascii="David" w:eastAsia="Times New Roman" w:hAnsi="David" w:cs="David"/>
          <w:sz w:val="24"/>
          <w:szCs w:val="24"/>
          <w:rtl/>
        </w:rPr>
        <w:t>לפני כמה וכמה שנות אלף</w:t>
      </w:r>
      <w:r w:rsidRPr="003F0519">
        <w:rPr>
          <w:rFonts w:ascii="David" w:eastAsia="Times New Roman" w:hAnsi="David" w:cs="David"/>
          <w:sz w:val="24"/>
          <w:szCs w:val="24"/>
        </w:rPr>
        <w:br/>
      </w:r>
      <w:r w:rsidRPr="003F0519">
        <w:rPr>
          <w:rFonts w:ascii="David" w:eastAsia="Times New Roman" w:hAnsi="David" w:cs="David"/>
          <w:sz w:val="24"/>
          <w:szCs w:val="24"/>
          <w:rtl/>
        </w:rPr>
        <w:t>נפרדנו אני ואחי</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הוא לכיוון של הקרירים האלה</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אני לדרום מזרחי</w:t>
      </w:r>
      <w:r w:rsidRPr="003F0519">
        <w:rPr>
          <w:rFonts w:ascii="David" w:eastAsia="Times New Roman" w:hAnsi="David" w:cs="David"/>
          <w:sz w:val="24"/>
          <w:szCs w:val="24"/>
        </w:rPr>
        <w:br/>
      </w:r>
      <w:r w:rsidRPr="003F0519">
        <w:rPr>
          <w:rFonts w:ascii="David" w:eastAsia="Times New Roman" w:hAnsi="David" w:cs="David"/>
          <w:sz w:val="24"/>
          <w:szCs w:val="24"/>
          <w:rtl/>
        </w:rPr>
        <w:t>יובלות על יובלות לא התראינו</w:t>
      </w:r>
      <w:r w:rsidRPr="003F0519">
        <w:rPr>
          <w:rFonts w:ascii="David" w:eastAsia="Times New Roman" w:hAnsi="David" w:cs="David"/>
          <w:sz w:val="24"/>
          <w:szCs w:val="24"/>
        </w:rPr>
        <w:br/>
      </w:r>
      <w:r w:rsidRPr="003F0519">
        <w:rPr>
          <w:rFonts w:ascii="David" w:eastAsia="Times New Roman" w:hAnsi="David" w:cs="David"/>
          <w:sz w:val="24"/>
          <w:szCs w:val="24"/>
          <w:rtl/>
        </w:rPr>
        <w:t>ופתאום נפגשנו כאן</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לא הכרנו כל כך, השתנינו</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טוב שהשארנו סימן</w:t>
      </w:r>
      <w:r w:rsidRPr="003F0519">
        <w:rPr>
          <w:rFonts w:ascii="David" w:eastAsia="Times New Roman" w:hAnsi="David" w:cs="David"/>
          <w:sz w:val="24"/>
          <w:szCs w:val="24"/>
        </w:rPr>
        <w:t>.</w:t>
      </w:r>
    </w:p>
    <w:p w14:paraId="06C38DAB" w14:textId="77777777" w:rsidR="00B97B0A" w:rsidRPr="003F0519" w:rsidRDefault="00B97B0A" w:rsidP="003F0519">
      <w:pPr>
        <w:spacing w:before="120" w:after="0" w:line="264" w:lineRule="auto"/>
        <w:textAlignment w:val="baseline"/>
        <w:rPr>
          <w:rFonts w:ascii="David" w:eastAsia="Times New Roman" w:hAnsi="David" w:cs="David"/>
          <w:sz w:val="24"/>
          <w:szCs w:val="24"/>
        </w:rPr>
      </w:pPr>
      <w:r w:rsidRPr="003F0519">
        <w:rPr>
          <w:rFonts w:ascii="David" w:eastAsia="Times New Roman" w:hAnsi="David" w:cs="David"/>
          <w:sz w:val="24"/>
          <w:szCs w:val="24"/>
          <w:rtl/>
        </w:rPr>
        <w:t>מה הם עשו לך</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אתה בכלל לא דומה לי</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בבכי צחק לי אחי</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אתה לא נראה כל כך ישראלי</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בטח שלא תנ"כי</w:t>
      </w:r>
      <w:r w:rsidRPr="003F0519">
        <w:rPr>
          <w:rFonts w:ascii="David" w:eastAsia="Times New Roman" w:hAnsi="David" w:cs="David"/>
          <w:sz w:val="24"/>
          <w:szCs w:val="24"/>
        </w:rPr>
        <w:t>.</w:t>
      </w:r>
    </w:p>
    <w:p w14:paraId="171E82B6" w14:textId="77777777" w:rsidR="00B97B0A" w:rsidRPr="003F0519" w:rsidRDefault="00B97B0A" w:rsidP="003F0519">
      <w:pPr>
        <w:spacing w:before="120" w:after="0" w:line="264" w:lineRule="auto"/>
        <w:textAlignment w:val="baseline"/>
        <w:rPr>
          <w:rFonts w:ascii="David" w:eastAsia="Times New Roman" w:hAnsi="David" w:cs="David"/>
          <w:sz w:val="24"/>
          <w:szCs w:val="24"/>
        </w:rPr>
      </w:pPr>
      <w:r w:rsidRPr="003F0519">
        <w:rPr>
          <w:rFonts w:ascii="David" w:eastAsia="Times New Roman" w:hAnsi="David" w:cs="David"/>
          <w:sz w:val="24"/>
          <w:szCs w:val="24"/>
          <w:rtl/>
        </w:rPr>
        <w:t>כן, כל הצבעים עוד יזהירו</w:t>
      </w:r>
      <w:r w:rsidRPr="003F0519">
        <w:rPr>
          <w:rFonts w:ascii="David" w:eastAsia="Times New Roman" w:hAnsi="David" w:cs="David"/>
          <w:sz w:val="24"/>
          <w:szCs w:val="24"/>
        </w:rPr>
        <w:br/>
      </w:r>
      <w:r w:rsidRPr="003F0519">
        <w:rPr>
          <w:rFonts w:ascii="David" w:eastAsia="Times New Roman" w:hAnsi="David" w:cs="David"/>
          <w:sz w:val="24"/>
          <w:szCs w:val="24"/>
          <w:rtl/>
        </w:rPr>
        <w:t>לכל הצדדים בעולם</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לראות כולם את כולם</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וכל הצדדים עוד יכירו</w:t>
      </w:r>
      <w:r w:rsidRPr="003F0519">
        <w:rPr>
          <w:rFonts w:ascii="David" w:eastAsia="Times New Roman" w:hAnsi="David" w:cs="David"/>
          <w:sz w:val="24"/>
          <w:szCs w:val="24"/>
        </w:rPr>
        <w:br/>
      </w:r>
      <w:r w:rsidRPr="003F0519">
        <w:rPr>
          <w:rFonts w:ascii="David" w:eastAsia="Times New Roman" w:hAnsi="David" w:cs="David"/>
          <w:sz w:val="24"/>
          <w:szCs w:val="24"/>
          <w:rtl/>
        </w:rPr>
        <w:t>בגוונים השונים את עצמם</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ויותר הצבעים לא יסתירו</w:t>
      </w:r>
      <w:r w:rsidRPr="003F0519">
        <w:rPr>
          <w:rFonts w:ascii="David" w:eastAsia="Times New Roman" w:hAnsi="David" w:cs="David"/>
          <w:sz w:val="24"/>
          <w:szCs w:val="24"/>
        </w:rPr>
        <w:br/>
      </w:r>
      <w:r w:rsidRPr="003F0519">
        <w:rPr>
          <w:rFonts w:ascii="David" w:eastAsia="Times New Roman" w:hAnsi="David" w:cs="David"/>
          <w:sz w:val="24"/>
          <w:szCs w:val="24"/>
          <w:rtl/>
        </w:rPr>
        <w:t>אדם מאדם, דם מדם</w:t>
      </w:r>
      <w:r w:rsidRPr="003F0519">
        <w:rPr>
          <w:rFonts w:ascii="David" w:eastAsia="Times New Roman" w:hAnsi="David" w:cs="David"/>
          <w:sz w:val="24"/>
          <w:szCs w:val="24"/>
        </w:rPr>
        <w:t>.</w:t>
      </w:r>
    </w:p>
    <w:p w14:paraId="08892C54" w14:textId="77777777" w:rsidR="00B97B0A" w:rsidRPr="003F0519" w:rsidRDefault="00B97B0A" w:rsidP="003F0519">
      <w:pPr>
        <w:spacing w:before="120" w:after="0" w:line="264" w:lineRule="auto"/>
        <w:textAlignment w:val="baseline"/>
        <w:rPr>
          <w:rFonts w:ascii="David" w:eastAsia="Times New Roman" w:hAnsi="David" w:cs="David"/>
          <w:sz w:val="24"/>
          <w:szCs w:val="24"/>
        </w:rPr>
      </w:pPr>
      <w:r w:rsidRPr="003F0519">
        <w:rPr>
          <w:rFonts w:ascii="David" w:eastAsia="Times New Roman" w:hAnsi="David" w:cs="David"/>
          <w:sz w:val="24"/>
          <w:szCs w:val="24"/>
          <w:rtl/>
        </w:rPr>
        <w:t>מי שמדבר, צחקתי, בכיתי</w:t>
      </w:r>
      <w:r w:rsidRPr="003F0519">
        <w:rPr>
          <w:rFonts w:ascii="David" w:eastAsia="Times New Roman" w:hAnsi="David" w:cs="David"/>
          <w:sz w:val="24"/>
          <w:szCs w:val="24"/>
        </w:rPr>
        <w:t>,</w:t>
      </w:r>
    </w:p>
    <w:p w14:paraId="11764C70" w14:textId="77777777" w:rsidR="00B97B0A" w:rsidRPr="003F0519" w:rsidRDefault="00B97B0A" w:rsidP="003F0519">
      <w:pPr>
        <w:spacing w:before="120" w:after="0" w:line="264" w:lineRule="auto"/>
        <w:textAlignment w:val="baseline"/>
        <w:rPr>
          <w:rFonts w:ascii="David" w:eastAsia="Times New Roman" w:hAnsi="David" w:cs="David"/>
          <w:sz w:val="24"/>
          <w:szCs w:val="24"/>
        </w:rPr>
      </w:pPr>
      <w:r w:rsidRPr="003F0519">
        <w:rPr>
          <w:rFonts w:ascii="David" w:eastAsia="Times New Roman" w:hAnsi="David" w:cs="David"/>
          <w:sz w:val="24"/>
          <w:szCs w:val="24"/>
          <w:rtl/>
        </w:rPr>
        <w:t>למראה החיוור של אחי</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למבטא המוזר שלו "ביטא ביטא</w:t>
      </w:r>
      <w:r w:rsidRPr="003F0519">
        <w:rPr>
          <w:rFonts w:ascii="David" w:eastAsia="Times New Roman" w:hAnsi="David" w:cs="David"/>
          <w:sz w:val="24"/>
          <w:szCs w:val="24"/>
        </w:rPr>
        <w:t>",</w:t>
      </w:r>
    </w:p>
    <w:p w14:paraId="025F27D4" w14:textId="77777777" w:rsidR="00B97B0A" w:rsidRPr="003F0519" w:rsidRDefault="00B97B0A" w:rsidP="003F0519">
      <w:pPr>
        <w:spacing w:before="120" w:after="0" w:line="264" w:lineRule="auto"/>
        <w:textAlignment w:val="baseline"/>
        <w:rPr>
          <w:rFonts w:ascii="David" w:eastAsia="Times New Roman" w:hAnsi="David" w:cs="David"/>
          <w:sz w:val="24"/>
          <w:szCs w:val="24"/>
        </w:rPr>
      </w:pPr>
      <w:r w:rsidRPr="003F0519">
        <w:rPr>
          <w:rFonts w:ascii="David" w:eastAsia="Times New Roman" w:hAnsi="David" w:cs="David"/>
          <w:sz w:val="24"/>
          <w:szCs w:val="24"/>
          <w:rtl/>
        </w:rPr>
        <w:t>זה יותר תנ"כי</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הו, כתונת פסים שלי, כל פס בי נוגע</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כל פס רוצה לקלף לי את העור</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הו פסים, פסים, פסים שלי, אני לא אשתגע</w:t>
      </w:r>
      <w:r w:rsidRPr="003F0519">
        <w:rPr>
          <w:rFonts w:ascii="David" w:eastAsia="Times New Roman" w:hAnsi="David" w:cs="David"/>
          <w:sz w:val="24"/>
          <w:szCs w:val="24"/>
        </w:rPr>
        <w:t>,</w:t>
      </w:r>
      <w:r w:rsidRPr="003F0519">
        <w:rPr>
          <w:rFonts w:ascii="David" w:eastAsia="Times New Roman" w:hAnsi="David" w:cs="David"/>
          <w:sz w:val="24"/>
          <w:szCs w:val="24"/>
        </w:rPr>
        <w:br/>
      </w:r>
      <w:r w:rsidRPr="003F0519">
        <w:rPr>
          <w:rFonts w:ascii="David" w:eastAsia="Times New Roman" w:hAnsi="David" w:cs="David"/>
          <w:sz w:val="24"/>
          <w:szCs w:val="24"/>
          <w:rtl/>
        </w:rPr>
        <w:t>רק אתן לגוונים מעט אור</w:t>
      </w:r>
      <w:r w:rsidRPr="003F0519">
        <w:rPr>
          <w:rFonts w:ascii="David" w:eastAsia="Times New Roman" w:hAnsi="David" w:cs="David"/>
          <w:sz w:val="24"/>
          <w:szCs w:val="24"/>
        </w:rPr>
        <w:t>.</w:t>
      </w:r>
    </w:p>
    <w:p w14:paraId="178799E7" w14:textId="77777777" w:rsidR="00B97B0A" w:rsidRPr="003F0519" w:rsidRDefault="00B97B0A" w:rsidP="003F0519">
      <w:pPr>
        <w:spacing w:before="120" w:after="0" w:line="264" w:lineRule="auto"/>
        <w:textAlignment w:val="baseline"/>
        <w:rPr>
          <w:rFonts w:ascii="David" w:eastAsia="Times New Roman" w:hAnsi="David" w:cs="David"/>
          <w:sz w:val="24"/>
          <w:szCs w:val="24"/>
        </w:rPr>
      </w:pPr>
      <w:r w:rsidRPr="003F0519">
        <w:rPr>
          <w:rFonts w:ascii="David" w:eastAsia="Times New Roman" w:hAnsi="David" w:cs="David"/>
          <w:sz w:val="24"/>
          <w:szCs w:val="24"/>
          <w:rtl/>
        </w:rPr>
        <w:t>כן, כל הצבעים עוד יזהירו</w:t>
      </w:r>
      <w:r w:rsidRPr="003F0519">
        <w:rPr>
          <w:rFonts w:ascii="David" w:eastAsia="Times New Roman" w:hAnsi="David" w:cs="David"/>
          <w:sz w:val="24"/>
          <w:szCs w:val="24"/>
        </w:rPr>
        <w:t>…</w:t>
      </w:r>
    </w:p>
    <w:p w14:paraId="798DF3F1" w14:textId="55D46667" w:rsidR="00B97B0A" w:rsidRPr="004F0772" w:rsidRDefault="00B97B0A" w:rsidP="004F0772">
      <w:pPr>
        <w:spacing w:before="120" w:after="0" w:line="264" w:lineRule="auto"/>
        <w:rPr>
          <w:rFonts w:ascii="David" w:eastAsia="Times New Roman" w:hAnsi="David" w:cs="David"/>
          <w:color w:val="000000"/>
          <w:sz w:val="24"/>
          <w:szCs w:val="24"/>
          <w:rtl/>
        </w:rPr>
      </w:pPr>
    </w:p>
    <w:p w14:paraId="533E7A0B" w14:textId="392674AA" w:rsidR="00CA56D2" w:rsidRPr="003F0519" w:rsidRDefault="00B97B0A" w:rsidP="003F0519">
      <w:pPr>
        <w:spacing w:before="120" w:after="0" w:line="288" w:lineRule="auto"/>
        <w:jc w:val="both"/>
        <w:textAlignment w:val="baseline"/>
        <w:rPr>
          <w:rFonts w:ascii="David" w:eastAsia="Times New Roman" w:hAnsi="David" w:cs="David"/>
          <w:sz w:val="24"/>
          <w:szCs w:val="24"/>
          <w:rtl/>
        </w:rPr>
      </w:pPr>
      <w:r w:rsidRPr="003F0519">
        <w:rPr>
          <w:rFonts w:ascii="David" w:eastAsia="Times New Roman" w:hAnsi="David" w:cs="David"/>
          <w:sz w:val="24"/>
          <w:szCs w:val="24"/>
          <w:rtl/>
        </w:rPr>
        <w:t>מעשה בשני אחים שירשו מאביהם שדה. לאחד היו אישה וילדים והשני היה ערירי . האחים חיו בשלום איש עם רעהו ועבדו את השדה בזיעת אפיהם. והנה בימי קציר החיטים עשו להם שני עומרים שווים מן התבואה אשר ליקטו. באותו לילה חשב לעצמו האח הערירי כי הנה אחיו מ</w:t>
      </w:r>
      <w:r w:rsidR="00FB4D10" w:rsidRPr="003F0519">
        <w:rPr>
          <w:rFonts w:ascii="David" w:eastAsia="Times New Roman" w:hAnsi="David" w:cs="David"/>
          <w:sz w:val="24"/>
          <w:szCs w:val="24"/>
          <w:rtl/>
        </w:rPr>
        <w:t>טופל</w:t>
      </w:r>
      <w:r w:rsidRPr="003F0519">
        <w:rPr>
          <w:rFonts w:ascii="David" w:eastAsia="Times New Roman" w:hAnsi="David" w:cs="David"/>
          <w:sz w:val="24"/>
          <w:szCs w:val="24"/>
          <w:rtl/>
        </w:rPr>
        <w:t xml:space="preserve"> במשפחה ומן הראוי היה שיקבל יותר מחצי היבול. קם האח והעביר לערימה של אחיו אלומות מערימתו שלו. ואילו אחיו חשב כי מן הראוי שאחיו הערירי יקבל יותר ממנו, שהרי אין לו דבר בחייו מלבד פרי עמלו. לפיכך קם האח הנשוי בלילה אף הוא כדי להעביר אלומות מערימתו שלו לערימת אחיו. ויהי בבוקר ויתפלאו האחים מאוד לראות ששתי הערימות נותרו שוות כבראשונה. ויוסיפו לעשות כדבר הזה גם בלילה השני ובלילה השלישי, אז נפגשו האחים באמצע השדה, איש איש ואלומתו בידו. וייוודע הדבר ויבינו את המעשה . והקב״ה בחר בשדה זה לבנות לו את בית משכנו כסמל לאחוות אחים</w:t>
      </w:r>
      <w:r w:rsidRPr="003F0519">
        <w:rPr>
          <w:rFonts w:ascii="David" w:eastAsia="Times New Roman" w:hAnsi="David" w:cs="David"/>
          <w:sz w:val="24"/>
          <w:szCs w:val="24"/>
        </w:rPr>
        <w:t xml:space="preserve"> </w:t>
      </w:r>
      <w:r w:rsidRPr="003F0519">
        <w:rPr>
          <w:rFonts w:ascii="David" w:eastAsia="Times New Roman" w:hAnsi="David" w:cs="David"/>
          <w:color w:val="17365D" w:themeColor="text2" w:themeShade="BF"/>
          <w:sz w:val="24"/>
          <w:szCs w:val="24"/>
        </w:rPr>
        <w:t>.</w:t>
      </w:r>
      <w:r w:rsidR="00D17780" w:rsidRPr="003F0519">
        <w:rPr>
          <w:rFonts w:ascii="David" w:eastAsia="Times New Roman" w:hAnsi="David" w:cs="David"/>
          <w:color w:val="17365D" w:themeColor="text2" w:themeShade="BF"/>
          <w:sz w:val="24"/>
          <w:szCs w:val="24"/>
          <w:rtl/>
        </w:rPr>
        <w:t>(</w:t>
      </w:r>
      <w:r w:rsidR="005F38C5" w:rsidRPr="003F0519">
        <w:rPr>
          <w:rFonts w:ascii="David" w:eastAsia="Times New Roman" w:hAnsi="David" w:cs="David"/>
          <w:color w:val="17365D" w:themeColor="text2" w:themeShade="BF"/>
          <w:sz w:val="24"/>
          <w:szCs w:val="24"/>
          <w:rtl/>
        </w:rPr>
        <w:t>בהשראת נוסח '</w:t>
      </w:r>
      <w:r w:rsidR="00D17780" w:rsidRPr="003F0519">
        <w:rPr>
          <w:rFonts w:ascii="David" w:eastAsia="Times New Roman" w:hAnsi="David" w:cs="David"/>
          <w:color w:val="17365D" w:themeColor="text2" w:themeShade="BF"/>
          <w:sz w:val="24"/>
          <w:szCs w:val="24"/>
          <w:rtl/>
        </w:rPr>
        <w:t>מק</w:t>
      </w:r>
      <w:r w:rsidR="00836302" w:rsidRPr="003F0519">
        <w:rPr>
          <w:rFonts w:ascii="David" w:eastAsia="Times New Roman" w:hAnsi="David" w:cs="David"/>
          <w:color w:val="17365D" w:themeColor="text2" w:themeShade="BF"/>
          <w:sz w:val="24"/>
          <w:szCs w:val="24"/>
          <w:rtl/>
        </w:rPr>
        <w:t>ו</w:t>
      </w:r>
      <w:r w:rsidR="00D17780" w:rsidRPr="003F0519">
        <w:rPr>
          <w:rFonts w:ascii="David" w:eastAsia="Times New Roman" w:hAnsi="David" w:cs="David"/>
          <w:color w:val="17365D" w:themeColor="text2" w:themeShade="BF"/>
          <w:sz w:val="24"/>
          <w:szCs w:val="24"/>
          <w:rtl/>
        </w:rPr>
        <w:t>וה ישראל</w:t>
      </w:r>
      <w:r w:rsidR="005F38C5" w:rsidRPr="003F0519">
        <w:rPr>
          <w:rFonts w:ascii="David" w:eastAsia="Times New Roman" w:hAnsi="David" w:cs="David"/>
          <w:color w:val="17365D" w:themeColor="text2" w:themeShade="BF"/>
          <w:sz w:val="24"/>
          <w:szCs w:val="24"/>
          <w:rtl/>
        </w:rPr>
        <w:t>',</w:t>
      </w:r>
      <w:r w:rsidR="00D17780" w:rsidRPr="003F0519">
        <w:rPr>
          <w:rFonts w:ascii="David" w:eastAsia="Times New Roman" w:hAnsi="David" w:cs="David"/>
          <w:color w:val="17365D" w:themeColor="text2" w:themeShade="BF"/>
          <w:sz w:val="24"/>
          <w:szCs w:val="24"/>
          <w:rtl/>
        </w:rPr>
        <w:t xml:space="preserve"> רבי ישראל מקושטא)</w:t>
      </w:r>
    </w:p>
    <w:p w14:paraId="7229FBF0" w14:textId="4FB30F76" w:rsidR="005F38C5" w:rsidRPr="004F0772" w:rsidRDefault="005F38C5" w:rsidP="004F0772">
      <w:pPr>
        <w:spacing w:before="120" w:after="0" w:line="264" w:lineRule="auto"/>
        <w:jc w:val="both"/>
        <w:rPr>
          <w:rFonts w:ascii="David" w:eastAsia="Times New Roman" w:hAnsi="David" w:cs="David"/>
          <w:sz w:val="28"/>
          <w:szCs w:val="28"/>
          <w:rtl/>
        </w:rPr>
      </w:pPr>
    </w:p>
    <w:p w14:paraId="236503A7" w14:textId="29C614F5" w:rsidR="005F38C5" w:rsidRPr="003F0519" w:rsidRDefault="005F38C5" w:rsidP="004F0772">
      <w:pPr>
        <w:spacing w:before="120" w:after="0" w:line="264" w:lineRule="auto"/>
        <w:rPr>
          <w:rFonts w:ascii="David" w:hAnsi="David" w:cs="David"/>
          <w:b/>
          <w:bCs/>
          <w:noProof/>
          <w:color w:val="17365D" w:themeColor="text2" w:themeShade="BF"/>
          <w:spacing w:val="4"/>
          <w:sz w:val="28"/>
          <w:szCs w:val="28"/>
          <w:rtl/>
          <w14:textOutline w14:w="5270" w14:cap="flat" w14:cmpd="sng" w14:algn="ctr">
            <w14:noFill/>
            <w14:prstDash w14:val="solid"/>
            <w14:round/>
          </w14:textOutline>
        </w:rPr>
      </w:pPr>
      <w:r w:rsidRPr="003F0519">
        <w:rPr>
          <w:rFonts w:ascii="David" w:hAnsi="David" w:cs="David"/>
          <w:b/>
          <w:bCs/>
          <w:noProof/>
          <w:color w:val="17365D" w:themeColor="text2" w:themeShade="BF"/>
          <w:spacing w:val="4"/>
          <w:sz w:val="28"/>
          <w:szCs w:val="28"/>
          <w:rtl/>
          <w14:textOutline w14:w="5270" w14:cap="flat" w14:cmpd="sng" w14:algn="ctr">
            <w14:noFill/>
            <w14:prstDash w14:val="solid"/>
            <w14:round/>
          </w14:textOutline>
        </w:rPr>
        <w:t>במקום המפגש שם המקדש</w:t>
      </w:r>
    </w:p>
    <w:p w14:paraId="5C0CB95B" w14:textId="67897EDB" w:rsidR="00B97B0A" w:rsidRPr="003F0519" w:rsidRDefault="00836302" w:rsidP="003F0519">
      <w:pPr>
        <w:pStyle w:val="ad"/>
        <w:numPr>
          <w:ilvl w:val="0"/>
          <w:numId w:val="6"/>
        </w:numPr>
        <w:spacing w:before="120" w:after="0" w:line="360" w:lineRule="auto"/>
        <w:ind w:left="714" w:hanging="357"/>
        <w:rPr>
          <w:rFonts w:ascii="David" w:eastAsia="Times New Roman" w:hAnsi="David" w:cs="David"/>
          <w:b/>
          <w:bCs/>
          <w:color w:val="17365D" w:themeColor="text2" w:themeShade="BF"/>
          <w:spacing w:val="4"/>
          <w:sz w:val="24"/>
          <w:szCs w:val="24"/>
          <w:rtl/>
        </w:rPr>
      </w:pPr>
      <w:r w:rsidRPr="003F0519">
        <w:rPr>
          <w:rFonts w:ascii="David" w:eastAsia="Times New Roman" w:hAnsi="David" w:cs="David"/>
          <w:b/>
          <w:bCs/>
          <w:color w:val="17365D" w:themeColor="text2" w:themeShade="BF"/>
          <w:spacing w:val="4"/>
          <w:sz w:val="24"/>
          <w:szCs w:val="24"/>
          <w:rtl/>
        </w:rPr>
        <w:t>איך נוטעים בקרבנו אחוות אחים הרואה והולכת אל האחר?</w:t>
      </w:r>
    </w:p>
    <w:p w14:paraId="07936B21" w14:textId="77777777" w:rsidR="005F38C5" w:rsidRPr="004F0772" w:rsidRDefault="00D17780" w:rsidP="003F0519">
      <w:pPr>
        <w:spacing w:before="240" w:after="0" w:line="264" w:lineRule="auto"/>
        <w:jc w:val="both"/>
        <w:rPr>
          <w:rFonts w:ascii="David" w:eastAsia="Times New Roman" w:hAnsi="David" w:cs="David"/>
          <w:color w:val="000000"/>
          <w:sz w:val="24"/>
          <w:szCs w:val="24"/>
          <w:rtl/>
        </w:rPr>
      </w:pPr>
      <w:r w:rsidRPr="004F0772">
        <w:rPr>
          <w:rFonts w:ascii="David" w:eastAsia="Times New Roman" w:hAnsi="David" w:cs="David"/>
          <w:color w:val="000000"/>
          <w:sz w:val="24"/>
          <w:szCs w:val="24"/>
          <w:rtl/>
        </w:rPr>
        <w:t xml:space="preserve">האלוקות נמצאת </w:t>
      </w:r>
    </w:p>
    <w:p w14:paraId="345738E6" w14:textId="6BCB1A3D" w:rsidR="00D17780" w:rsidRPr="004F0772" w:rsidRDefault="00D17780" w:rsidP="004F0772">
      <w:pPr>
        <w:spacing w:before="120" w:after="0" w:line="264" w:lineRule="auto"/>
        <w:jc w:val="both"/>
        <w:rPr>
          <w:rFonts w:ascii="David" w:eastAsia="Times New Roman" w:hAnsi="David" w:cs="David"/>
          <w:color w:val="000000"/>
          <w:sz w:val="24"/>
          <w:szCs w:val="24"/>
          <w:rtl/>
        </w:rPr>
      </w:pPr>
      <w:r w:rsidRPr="004F0772">
        <w:rPr>
          <w:rFonts w:ascii="David" w:eastAsia="Times New Roman" w:hAnsi="David" w:cs="David"/>
          <w:color w:val="000000"/>
          <w:sz w:val="24"/>
          <w:szCs w:val="24"/>
          <w:rtl/>
        </w:rPr>
        <w:t>בהליכה אל ה</w:t>
      </w:r>
      <w:r w:rsidRPr="00C04D18">
        <w:rPr>
          <w:rFonts w:ascii="David" w:eastAsia="Times New Roman" w:hAnsi="David" w:cs="David"/>
          <w:color w:val="000000"/>
          <w:sz w:val="44"/>
          <w:szCs w:val="44"/>
          <w:rtl/>
        </w:rPr>
        <w:t>אח</w:t>
      </w:r>
      <w:r w:rsidRPr="004F0772">
        <w:rPr>
          <w:rFonts w:ascii="David" w:eastAsia="Times New Roman" w:hAnsi="David" w:cs="David"/>
          <w:color w:val="000000"/>
          <w:sz w:val="24"/>
          <w:szCs w:val="24"/>
          <w:rtl/>
        </w:rPr>
        <w:t>ר</w:t>
      </w:r>
      <w:r w:rsidR="00B73730" w:rsidRPr="004F0772">
        <w:rPr>
          <w:rFonts w:ascii="David" w:eastAsia="Times New Roman" w:hAnsi="David" w:cs="David"/>
          <w:color w:val="000000"/>
          <w:sz w:val="24"/>
          <w:szCs w:val="24"/>
          <w:rtl/>
        </w:rPr>
        <w:t xml:space="preserve"> (</w:t>
      </w:r>
      <w:r w:rsidR="005F38C5" w:rsidRPr="004F0772">
        <w:rPr>
          <w:rFonts w:ascii="David" w:eastAsia="Times New Roman" w:hAnsi="David" w:cs="David"/>
          <w:color w:val="000000"/>
          <w:sz w:val="24"/>
          <w:szCs w:val="24"/>
          <w:rtl/>
        </w:rPr>
        <w:t>עפ"י</w:t>
      </w:r>
      <w:r w:rsidR="00B73730" w:rsidRPr="004F0772">
        <w:rPr>
          <w:rFonts w:ascii="David" w:eastAsia="Times New Roman" w:hAnsi="David" w:cs="David"/>
          <w:color w:val="000000"/>
          <w:sz w:val="24"/>
          <w:szCs w:val="24"/>
          <w:rtl/>
        </w:rPr>
        <w:t xml:space="preserve"> עמנואל לוינס)</w:t>
      </w:r>
    </w:p>
    <w:p w14:paraId="248FBEB0" w14:textId="77777777" w:rsidR="005F38C5" w:rsidRPr="004F0772" w:rsidRDefault="005F38C5" w:rsidP="004F0772">
      <w:pPr>
        <w:spacing w:before="120" w:after="0" w:line="264" w:lineRule="auto"/>
        <w:jc w:val="both"/>
        <w:rPr>
          <w:rFonts w:ascii="David" w:eastAsia="Times New Roman" w:hAnsi="David" w:cs="David"/>
          <w:color w:val="000000"/>
          <w:sz w:val="24"/>
          <w:szCs w:val="24"/>
          <w:rtl/>
        </w:rPr>
      </w:pPr>
    </w:p>
    <w:p w14:paraId="5959A371" w14:textId="7C5D1BDD" w:rsidR="00FD290B" w:rsidRPr="003F0519" w:rsidRDefault="005F38C5" w:rsidP="004F0772">
      <w:pPr>
        <w:spacing w:before="120" w:after="0" w:line="264" w:lineRule="auto"/>
        <w:jc w:val="both"/>
        <w:rPr>
          <w:rFonts w:ascii="David" w:eastAsia="Times New Roman" w:hAnsi="David" w:cs="David"/>
          <w:color w:val="17365D" w:themeColor="text2" w:themeShade="BF"/>
          <w:sz w:val="24"/>
          <w:szCs w:val="24"/>
          <w:rtl/>
        </w:rPr>
      </w:pPr>
      <w:r w:rsidRPr="004A0EFE">
        <w:rPr>
          <w:rFonts w:ascii="David" w:eastAsia="Times New Roman" w:hAnsi="David" w:cs="David"/>
          <w:color w:val="17365D" w:themeColor="text2" w:themeShade="BF"/>
          <w:sz w:val="24"/>
          <w:szCs w:val="24"/>
          <w:rtl/>
        </w:rPr>
        <w:t>ל</w:t>
      </w:r>
      <w:r w:rsidR="004A0EFE">
        <w:rPr>
          <w:rFonts w:ascii="David" w:eastAsia="Times New Roman" w:hAnsi="David" w:cs="David" w:hint="cs"/>
          <w:color w:val="17365D" w:themeColor="text2" w:themeShade="BF"/>
          <w:sz w:val="24"/>
          <w:szCs w:val="24"/>
          <w:rtl/>
        </w:rPr>
        <w:t>דף לימוד מעוצב ו</w:t>
      </w:r>
      <w:r w:rsidRPr="004A0EFE">
        <w:rPr>
          <w:rFonts w:ascii="David" w:eastAsia="Times New Roman" w:hAnsi="David" w:cs="David"/>
          <w:color w:val="17365D" w:themeColor="text2" w:themeShade="BF"/>
          <w:sz w:val="24"/>
          <w:szCs w:val="24"/>
          <w:rtl/>
        </w:rPr>
        <w:t xml:space="preserve">סרטון הדרכה </w:t>
      </w:r>
      <w:r w:rsidR="004A0EFE">
        <w:rPr>
          <w:rFonts w:ascii="David" w:eastAsia="Times New Roman" w:hAnsi="David" w:cs="David" w:hint="cs"/>
          <w:color w:val="17365D" w:themeColor="text2" w:themeShade="BF"/>
          <w:sz w:val="24"/>
          <w:szCs w:val="24"/>
          <w:rtl/>
        </w:rPr>
        <w:t xml:space="preserve">והצעת הנחיית מעגלי לימוד בעזרת </w:t>
      </w:r>
      <w:r w:rsidRPr="004A0EFE">
        <w:rPr>
          <w:rFonts w:ascii="David" w:eastAsia="Times New Roman" w:hAnsi="David" w:cs="David"/>
          <w:color w:val="17365D" w:themeColor="text2" w:themeShade="BF"/>
          <w:sz w:val="24"/>
          <w:szCs w:val="24"/>
          <w:rtl/>
        </w:rPr>
        <w:t>דף המקורות</w:t>
      </w:r>
      <w:r w:rsidR="004A0EFE">
        <w:rPr>
          <w:rFonts w:ascii="David" w:eastAsia="Times New Roman" w:hAnsi="David" w:cs="David" w:hint="cs"/>
          <w:color w:val="17365D" w:themeColor="text2" w:themeShade="BF"/>
          <w:sz w:val="24"/>
          <w:szCs w:val="24"/>
          <w:rtl/>
        </w:rPr>
        <w:t xml:space="preserve">, </w:t>
      </w:r>
      <w:hyperlink r:id="rId13" w:history="1">
        <w:r w:rsidR="004A0EFE" w:rsidRPr="004A0EFE">
          <w:rPr>
            <w:rStyle w:val="Hyperlink"/>
            <w:rFonts w:ascii="David" w:eastAsia="Times New Roman" w:hAnsi="David" w:cs="David" w:hint="cs"/>
            <w:sz w:val="24"/>
            <w:szCs w:val="24"/>
            <w:rtl/>
          </w:rPr>
          <w:t>ה</w:t>
        </w:r>
        <w:r w:rsidRPr="004A0EFE">
          <w:rPr>
            <w:rStyle w:val="Hyperlink"/>
            <w:rFonts w:ascii="David" w:eastAsia="Times New Roman" w:hAnsi="David" w:cs="David"/>
            <w:sz w:val="24"/>
            <w:szCs w:val="24"/>
            <w:rtl/>
          </w:rPr>
          <w:t>יכנסו לאתר "דרך כפר - יוזמות חינוך"</w:t>
        </w:r>
      </w:hyperlink>
    </w:p>
    <w:p w14:paraId="5E85EE52" w14:textId="4CDCAB18" w:rsidR="005F38C5" w:rsidRPr="003F0519" w:rsidRDefault="003F0519" w:rsidP="004F0772">
      <w:pPr>
        <w:spacing w:before="120" w:after="0" w:line="264" w:lineRule="auto"/>
        <w:jc w:val="both"/>
        <w:rPr>
          <w:rFonts w:ascii="David" w:eastAsia="Times New Roman" w:hAnsi="David" w:cs="David"/>
          <w:color w:val="17365D" w:themeColor="text2" w:themeShade="BF"/>
          <w:sz w:val="24"/>
          <w:szCs w:val="24"/>
          <w:rtl/>
        </w:rPr>
      </w:pPr>
      <w:r>
        <w:rPr>
          <w:rFonts w:ascii="David" w:eastAsia="Times New Roman" w:hAnsi="David" w:cs="David"/>
          <w:color w:val="000000"/>
          <w:sz w:val="24"/>
          <w:szCs w:val="24"/>
        </w:rPr>
        <w:t xml:space="preserve"> </w:t>
      </w:r>
      <w:r w:rsidRPr="003F0519">
        <w:rPr>
          <w:rFonts w:ascii="David" w:eastAsia="Times New Roman" w:hAnsi="David" w:cs="David"/>
          <w:color w:val="17365D" w:themeColor="text2" w:themeShade="BF"/>
          <w:sz w:val="24"/>
          <w:szCs w:val="24"/>
        </w:rPr>
        <w:t>©</w:t>
      </w:r>
      <w:r w:rsidR="005F38C5" w:rsidRPr="003F0519">
        <w:rPr>
          <w:rFonts w:ascii="David" w:eastAsia="Times New Roman" w:hAnsi="David" w:cs="David"/>
          <w:color w:val="17365D" w:themeColor="text2" w:themeShade="BF"/>
          <w:sz w:val="24"/>
          <w:szCs w:val="24"/>
          <w:rtl/>
        </w:rPr>
        <w:t>כל הזכויות שמורות לחברה הישראלית על כל גווניה</w:t>
      </w:r>
    </w:p>
    <w:p w14:paraId="4F7FEE6C" w14:textId="06691277" w:rsidR="006874EB" w:rsidRPr="003F0519" w:rsidRDefault="005F38C5" w:rsidP="003F0519">
      <w:pPr>
        <w:spacing w:before="120" w:after="0" w:line="264" w:lineRule="auto"/>
        <w:jc w:val="both"/>
        <w:rPr>
          <w:rFonts w:ascii="David" w:hAnsi="David" w:cs="David"/>
          <w:color w:val="17365D" w:themeColor="text2" w:themeShade="BF"/>
          <w:sz w:val="24"/>
          <w:szCs w:val="24"/>
          <w:rtl/>
        </w:rPr>
      </w:pPr>
      <w:r w:rsidRPr="003F0519">
        <w:rPr>
          <w:rFonts w:ascii="David" w:eastAsia="Times New Roman" w:hAnsi="David" w:cs="David"/>
          <w:color w:val="17365D" w:themeColor="text2" w:themeShade="BF"/>
          <w:sz w:val="24"/>
          <w:szCs w:val="24"/>
          <w:rtl/>
        </w:rPr>
        <w:t>דף לימוד זה פותח על ידי מכון חינוך 'דרך כפר', יחד עם ארגונים חברתיים נוספים, מתוך הבנה שכל עוד לא נשכיל להתברך בכל הטוב שיהודי אתיופיה יכולים וצריכים להוסיף לחברה הישראלית, תפגם השייכות של כולנו.</w:t>
      </w:r>
    </w:p>
    <w:p w14:paraId="79EA7E65" w14:textId="77777777" w:rsidR="006874EB" w:rsidRPr="004F0772" w:rsidRDefault="006874EB">
      <w:pPr>
        <w:spacing w:after="0" w:line="360" w:lineRule="auto"/>
        <w:rPr>
          <w:rFonts w:ascii="David" w:hAnsi="David" w:cs="David"/>
          <w:sz w:val="24"/>
          <w:szCs w:val="24"/>
        </w:rPr>
      </w:pPr>
    </w:p>
    <w:sectPr w:rsidR="006874EB" w:rsidRPr="004F0772" w:rsidSect="00711C4C">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BB50B" w14:textId="77777777" w:rsidR="00244D0A" w:rsidRDefault="00244D0A" w:rsidP="00315C9D">
      <w:pPr>
        <w:spacing w:after="0" w:line="240" w:lineRule="auto"/>
      </w:pPr>
      <w:r>
        <w:separator/>
      </w:r>
    </w:p>
  </w:endnote>
  <w:endnote w:type="continuationSeparator" w:id="0">
    <w:p w14:paraId="5E547DA6" w14:textId="77777777" w:rsidR="00244D0A" w:rsidRDefault="00244D0A" w:rsidP="0031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58453" w14:textId="77777777" w:rsidR="00244D0A" w:rsidRDefault="00244D0A" w:rsidP="00315C9D">
      <w:pPr>
        <w:spacing w:after="0" w:line="240" w:lineRule="auto"/>
      </w:pPr>
      <w:r>
        <w:separator/>
      </w:r>
    </w:p>
  </w:footnote>
  <w:footnote w:type="continuationSeparator" w:id="0">
    <w:p w14:paraId="04D81451" w14:textId="77777777" w:rsidR="00244D0A" w:rsidRDefault="00244D0A" w:rsidP="00315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7808" w14:textId="77777777" w:rsidR="004A0EFE" w:rsidRDefault="004A0E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B47"/>
    <w:multiLevelType w:val="hybridMultilevel"/>
    <w:tmpl w:val="E318C89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253E3F"/>
    <w:multiLevelType w:val="hybridMultilevel"/>
    <w:tmpl w:val="8000E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47DC2"/>
    <w:multiLevelType w:val="hybridMultilevel"/>
    <w:tmpl w:val="9506ACB0"/>
    <w:lvl w:ilvl="0" w:tplc="6D00FD78">
      <w:numFmt w:val="bullet"/>
      <w:lvlText w:val=""/>
      <w:lvlJc w:val="left"/>
      <w:pPr>
        <w:ind w:left="720" w:hanging="360"/>
      </w:pPr>
      <w:rPr>
        <w:rFonts w:ascii="Symbol" w:hAnsi="Symbol" w:cs="Symbol" w:hint="default"/>
        <w:color w:val="FF0066"/>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12A212B"/>
    <w:multiLevelType w:val="hybridMultilevel"/>
    <w:tmpl w:val="71787740"/>
    <w:lvl w:ilvl="0" w:tplc="6D00FD78">
      <w:numFmt w:val="bullet"/>
      <w:lvlText w:val=""/>
      <w:lvlJc w:val="left"/>
      <w:pPr>
        <w:ind w:left="1440" w:hanging="360"/>
      </w:pPr>
      <w:rPr>
        <w:rFonts w:ascii="Symbol" w:hAnsi="Symbol" w:cs="Symbol" w:hint="default"/>
        <w:color w:val="FF006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6A0D48"/>
    <w:multiLevelType w:val="hybridMultilevel"/>
    <w:tmpl w:val="86D4F1B8"/>
    <w:lvl w:ilvl="0" w:tplc="6D00FD78">
      <w:numFmt w:val="bullet"/>
      <w:lvlText w:val=""/>
      <w:lvlJc w:val="left"/>
      <w:pPr>
        <w:ind w:left="720" w:hanging="360"/>
      </w:pPr>
      <w:rPr>
        <w:rFonts w:ascii="Symbol" w:hAnsi="Symbol" w:cs="Symbol" w:hint="default"/>
        <w:color w:val="FF0066"/>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7F2450DE"/>
    <w:multiLevelType w:val="hybridMultilevel"/>
    <w:tmpl w:val="6ED45A44"/>
    <w:lvl w:ilvl="0" w:tplc="F3D6E346">
      <w:start w:val="200"/>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F2"/>
    <w:rsid w:val="000021AB"/>
    <w:rsid w:val="0001015C"/>
    <w:rsid w:val="00015655"/>
    <w:rsid w:val="00025A10"/>
    <w:rsid w:val="00055EE5"/>
    <w:rsid w:val="00073DB9"/>
    <w:rsid w:val="000B4C9B"/>
    <w:rsid w:val="000D2275"/>
    <w:rsid w:val="00153956"/>
    <w:rsid w:val="001618B3"/>
    <w:rsid w:val="0020426D"/>
    <w:rsid w:val="00235819"/>
    <w:rsid w:val="00244D0A"/>
    <w:rsid w:val="00253E8B"/>
    <w:rsid w:val="00267A85"/>
    <w:rsid w:val="00290221"/>
    <w:rsid w:val="002D0640"/>
    <w:rsid w:val="002F723D"/>
    <w:rsid w:val="00315C9D"/>
    <w:rsid w:val="00321A83"/>
    <w:rsid w:val="00355686"/>
    <w:rsid w:val="00365611"/>
    <w:rsid w:val="00386F4B"/>
    <w:rsid w:val="003A2929"/>
    <w:rsid w:val="003B4A28"/>
    <w:rsid w:val="003B4F29"/>
    <w:rsid w:val="003F0519"/>
    <w:rsid w:val="00417963"/>
    <w:rsid w:val="00420DE9"/>
    <w:rsid w:val="00425079"/>
    <w:rsid w:val="00445324"/>
    <w:rsid w:val="004615C6"/>
    <w:rsid w:val="004A0EFE"/>
    <w:rsid w:val="004C1BC1"/>
    <w:rsid w:val="004F0772"/>
    <w:rsid w:val="00546361"/>
    <w:rsid w:val="00552A8B"/>
    <w:rsid w:val="00560C3A"/>
    <w:rsid w:val="00563802"/>
    <w:rsid w:val="00592037"/>
    <w:rsid w:val="00593433"/>
    <w:rsid w:val="005A1169"/>
    <w:rsid w:val="005D3F62"/>
    <w:rsid w:val="005D63E9"/>
    <w:rsid w:val="005D7F1A"/>
    <w:rsid w:val="005E7ABA"/>
    <w:rsid w:val="005F38C5"/>
    <w:rsid w:val="00627EAF"/>
    <w:rsid w:val="006813A6"/>
    <w:rsid w:val="00681633"/>
    <w:rsid w:val="00686746"/>
    <w:rsid w:val="006874EB"/>
    <w:rsid w:val="006B48B6"/>
    <w:rsid w:val="006B5E17"/>
    <w:rsid w:val="006C574F"/>
    <w:rsid w:val="00711C4C"/>
    <w:rsid w:val="007D53F5"/>
    <w:rsid w:val="008234EC"/>
    <w:rsid w:val="00836302"/>
    <w:rsid w:val="00843448"/>
    <w:rsid w:val="0085320A"/>
    <w:rsid w:val="00892926"/>
    <w:rsid w:val="008B1A1B"/>
    <w:rsid w:val="008D6AAE"/>
    <w:rsid w:val="0091217C"/>
    <w:rsid w:val="009242A1"/>
    <w:rsid w:val="00977BF8"/>
    <w:rsid w:val="009A14BE"/>
    <w:rsid w:val="009D5758"/>
    <w:rsid w:val="009F03B6"/>
    <w:rsid w:val="00A30345"/>
    <w:rsid w:val="00AA19F2"/>
    <w:rsid w:val="00AF3D35"/>
    <w:rsid w:val="00B23164"/>
    <w:rsid w:val="00B306D4"/>
    <w:rsid w:val="00B55CE0"/>
    <w:rsid w:val="00B70505"/>
    <w:rsid w:val="00B73730"/>
    <w:rsid w:val="00B910BB"/>
    <w:rsid w:val="00B97B0A"/>
    <w:rsid w:val="00BB6D8F"/>
    <w:rsid w:val="00BC56A7"/>
    <w:rsid w:val="00BE485B"/>
    <w:rsid w:val="00BF3312"/>
    <w:rsid w:val="00C04D18"/>
    <w:rsid w:val="00C06CC8"/>
    <w:rsid w:val="00C221C1"/>
    <w:rsid w:val="00C4507A"/>
    <w:rsid w:val="00C50032"/>
    <w:rsid w:val="00C52FF6"/>
    <w:rsid w:val="00C55223"/>
    <w:rsid w:val="00CA2B58"/>
    <w:rsid w:val="00CA56D2"/>
    <w:rsid w:val="00CF55C8"/>
    <w:rsid w:val="00CF56DD"/>
    <w:rsid w:val="00D17780"/>
    <w:rsid w:val="00D354E4"/>
    <w:rsid w:val="00D63415"/>
    <w:rsid w:val="00D84CD2"/>
    <w:rsid w:val="00D878CF"/>
    <w:rsid w:val="00D9514F"/>
    <w:rsid w:val="00DD7304"/>
    <w:rsid w:val="00DE02C9"/>
    <w:rsid w:val="00EE11A4"/>
    <w:rsid w:val="00EE2733"/>
    <w:rsid w:val="00F11A8F"/>
    <w:rsid w:val="00F247DA"/>
    <w:rsid w:val="00F5309A"/>
    <w:rsid w:val="00F553FE"/>
    <w:rsid w:val="00F7345B"/>
    <w:rsid w:val="00F84BF0"/>
    <w:rsid w:val="00F86332"/>
    <w:rsid w:val="00FB4D10"/>
    <w:rsid w:val="00FC6D7B"/>
    <w:rsid w:val="00FD290B"/>
    <w:rsid w:val="00FD3E6E"/>
    <w:rsid w:val="00FE2221"/>
    <w:rsid w:val="00FE7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FB4DE3"/>
  <w15:docId w15:val="{165DA042-845D-4606-A459-1C23371D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26D"/>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9F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A19F2"/>
    <w:rPr>
      <w:rFonts w:ascii="Tahoma" w:eastAsiaTheme="minorEastAsia" w:hAnsi="Tahoma" w:cs="Tahoma"/>
      <w:sz w:val="16"/>
      <w:szCs w:val="16"/>
    </w:rPr>
  </w:style>
  <w:style w:type="paragraph" w:styleId="a5">
    <w:name w:val="caption"/>
    <w:basedOn w:val="a"/>
    <w:next w:val="a"/>
    <w:uiPriority w:val="35"/>
    <w:unhideWhenUsed/>
    <w:qFormat/>
    <w:rsid w:val="00315C9D"/>
    <w:pPr>
      <w:spacing w:line="240" w:lineRule="auto"/>
    </w:pPr>
    <w:rPr>
      <w:b/>
      <w:bCs/>
      <w:color w:val="4F81BD" w:themeColor="accent1"/>
      <w:sz w:val="18"/>
      <w:szCs w:val="18"/>
    </w:rPr>
  </w:style>
  <w:style w:type="paragraph" w:styleId="a6">
    <w:name w:val="header"/>
    <w:basedOn w:val="a"/>
    <w:link w:val="a7"/>
    <w:uiPriority w:val="99"/>
    <w:unhideWhenUsed/>
    <w:rsid w:val="00315C9D"/>
    <w:pPr>
      <w:tabs>
        <w:tab w:val="center" w:pos="4153"/>
        <w:tab w:val="right" w:pos="8306"/>
      </w:tabs>
      <w:spacing w:after="0" w:line="240" w:lineRule="auto"/>
    </w:pPr>
  </w:style>
  <w:style w:type="character" w:customStyle="1" w:styleId="a7">
    <w:name w:val="כותרת עליונה תו"/>
    <w:basedOn w:val="a0"/>
    <w:link w:val="a6"/>
    <w:uiPriority w:val="99"/>
    <w:rsid w:val="00315C9D"/>
    <w:rPr>
      <w:rFonts w:eastAsiaTheme="minorEastAsia"/>
    </w:rPr>
  </w:style>
  <w:style w:type="paragraph" w:styleId="a8">
    <w:name w:val="footer"/>
    <w:basedOn w:val="a"/>
    <w:link w:val="a9"/>
    <w:uiPriority w:val="99"/>
    <w:unhideWhenUsed/>
    <w:rsid w:val="00315C9D"/>
    <w:pPr>
      <w:tabs>
        <w:tab w:val="center" w:pos="4153"/>
        <w:tab w:val="right" w:pos="8306"/>
      </w:tabs>
      <w:spacing w:after="0" w:line="240" w:lineRule="auto"/>
    </w:pPr>
  </w:style>
  <w:style w:type="character" w:customStyle="1" w:styleId="a9">
    <w:name w:val="כותרת תחתונה תו"/>
    <w:basedOn w:val="a0"/>
    <w:link w:val="a8"/>
    <w:uiPriority w:val="99"/>
    <w:rsid w:val="00315C9D"/>
    <w:rPr>
      <w:rFonts w:eastAsiaTheme="minorEastAsia"/>
    </w:rPr>
  </w:style>
  <w:style w:type="character" w:styleId="Hyperlink">
    <w:name w:val="Hyperlink"/>
    <w:basedOn w:val="a0"/>
    <w:uiPriority w:val="99"/>
    <w:unhideWhenUsed/>
    <w:rsid w:val="006B5E17"/>
    <w:rPr>
      <w:color w:val="0000FF"/>
      <w:u w:val="single"/>
    </w:rPr>
  </w:style>
  <w:style w:type="paragraph" w:styleId="NormalWeb">
    <w:name w:val="Normal (Web)"/>
    <w:basedOn w:val="a"/>
    <w:uiPriority w:val="99"/>
    <w:unhideWhenUsed/>
    <w:rsid w:val="006B5E1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text"/>
    <w:basedOn w:val="a"/>
    <w:link w:val="ab"/>
    <w:uiPriority w:val="99"/>
    <w:semiHidden/>
    <w:unhideWhenUsed/>
    <w:rsid w:val="00321A83"/>
    <w:pPr>
      <w:bidi w:val="0"/>
      <w:spacing w:line="240" w:lineRule="auto"/>
    </w:pPr>
    <w:rPr>
      <w:sz w:val="20"/>
      <w:szCs w:val="20"/>
    </w:rPr>
  </w:style>
  <w:style w:type="character" w:customStyle="1" w:styleId="ab">
    <w:name w:val="טקסט הערה תו"/>
    <w:basedOn w:val="a0"/>
    <w:link w:val="aa"/>
    <w:uiPriority w:val="99"/>
    <w:semiHidden/>
    <w:rsid w:val="00321A83"/>
    <w:rPr>
      <w:rFonts w:eastAsiaTheme="minorEastAsia"/>
      <w:sz w:val="20"/>
      <w:szCs w:val="20"/>
    </w:rPr>
  </w:style>
  <w:style w:type="character" w:styleId="ac">
    <w:name w:val="annotation reference"/>
    <w:basedOn w:val="a0"/>
    <w:uiPriority w:val="99"/>
    <w:semiHidden/>
    <w:unhideWhenUsed/>
    <w:rsid w:val="00321A83"/>
    <w:rPr>
      <w:sz w:val="16"/>
      <w:szCs w:val="16"/>
    </w:rPr>
  </w:style>
  <w:style w:type="paragraph" w:styleId="ad">
    <w:name w:val="List Paragraph"/>
    <w:basedOn w:val="a"/>
    <w:uiPriority w:val="34"/>
    <w:qFormat/>
    <w:rsid w:val="00EE2733"/>
    <w:pPr>
      <w:ind w:left="720"/>
      <w:contextualSpacing/>
    </w:pPr>
  </w:style>
  <w:style w:type="paragraph" w:styleId="ae">
    <w:name w:val="No Spacing"/>
    <w:link w:val="af"/>
    <w:uiPriority w:val="1"/>
    <w:qFormat/>
    <w:rsid w:val="0020426D"/>
    <w:pPr>
      <w:bidi/>
      <w:spacing w:after="0" w:line="240" w:lineRule="auto"/>
    </w:pPr>
    <w:rPr>
      <w:rFonts w:eastAsiaTheme="minorEastAsia"/>
    </w:rPr>
  </w:style>
  <w:style w:type="character" w:customStyle="1" w:styleId="af">
    <w:name w:val="ללא מרווח תו"/>
    <w:basedOn w:val="a0"/>
    <w:link w:val="ae"/>
    <w:uiPriority w:val="1"/>
    <w:rsid w:val="0020426D"/>
    <w:rPr>
      <w:rFonts w:eastAsiaTheme="minorEastAsia"/>
    </w:rPr>
  </w:style>
  <w:style w:type="character" w:styleId="af0">
    <w:name w:val="Unresolved Mention"/>
    <w:basedOn w:val="a0"/>
    <w:uiPriority w:val="99"/>
    <w:semiHidden/>
    <w:unhideWhenUsed/>
    <w:rsid w:val="00B70505"/>
    <w:rPr>
      <w:color w:val="605E5C"/>
      <w:shd w:val="clear" w:color="auto" w:fill="E1DFDD"/>
    </w:rPr>
  </w:style>
  <w:style w:type="paragraph" w:styleId="af1">
    <w:name w:val="annotation subject"/>
    <w:basedOn w:val="aa"/>
    <w:next w:val="aa"/>
    <w:link w:val="af2"/>
    <w:uiPriority w:val="99"/>
    <w:semiHidden/>
    <w:unhideWhenUsed/>
    <w:rsid w:val="00C06CC8"/>
    <w:pPr>
      <w:bidi/>
    </w:pPr>
    <w:rPr>
      <w:b/>
      <w:bCs/>
    </w:rPr>
  </w:style>
  <w:style w:type="character" w:customStyle="1" w:styleId="af2">
    <w:name w:val="נושא הערה תו"/>
    <w:basedOn w:val="ab"/>
    <w:link w:val="af1"/>
    <w:uiPriority w:val="99"/>
    <w:semiHidden/>
    <w:rsid w:val="00C06CC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0159">
      <w:bodyDiv w:val="1"/>
      <w:marLeft w:val="0"/>
      <w:marRight w:val="0"/>
      <w:marTop w:val="0"/>
      <w:marBottom w:val="0"/>
      <w:divBdr>
        <w:top w:val="none" w:sz="0" w:space="0" w:color="auto"/>
        <w:left w:val="none" w:sz="0" w:space="0" w:color="auto"/>
        <w:bottom w:val="none" w:sz="0" w:space="0" w:color="auto"/>
        <w:right w:val="none" w:sz="0" w:space="0" w:color="auto"/>
      </w:divBdr>
    </w:div>
    <w:div w:id="409280806">
      <w:bodyDiv w:val="1"/>
      <w:marLeft w:val="0"/>
      <w:marRight w:val="0"/>
      <w:marTop w:val="0"/>
      <w:marBottom w:val="0"/>
      <w:divBdr>
        <w:top w:val="none" w:sz="0" w:space="0" w:color="auto"/>
        <w:left w:val="none" w:sz="0" w:space="0" w:color="auto"/>
        <w:bottom w:val="none" w:sz="0" w:space="0" w:color="auto"/>
        <w:right w:val="none" w:sz="0" w:space="0" w:color="auto"/>
      </w:divBdr>
    </w:div>
    <w:div w:id="684327524">
      <w:bodyDiv w:val="1"/>
      <w:marLeft w:val="0"/>
      <w:marRight w:val="0"/>
      <w:marTop w:val="0"/>
      <w:marBottom w:val="0"/>
      <w:divBdr>
        <w:top w:val="none" w:sz="0" w:space="0" w:color="auto"/>
        <w:left w:val="none" w:sz="0" w:space="0" w:color="auto"/>
        <w:bottom w:val="none" w:sz="0" w:space="0" w:color="auto"/>
        <w:right w:val="none" w:sz="0" w:space="0" w:color="auto"/>
      </w:divBdr>
    </w:div>
    <w:div w:id="897515722">
      <w:bodyDiv w:val="1"/>
      <w:marLeft w:val="0"/>
      <w:marRight w:val="0"/>
      <w:marTop w:val="0"/>
      <w:marBottom w:val="0"/>
      <w:divBdr>
        <w:top w:val="none" w:sz="0" w:space="0" w:color="auto"/>
        <w:left w:val="none" w:sz="0" w:space="0" w:color="auto"/>
        <w:bottom w:val="none" w:sz="0" w:space="0" w:color="auto"/>
        <w:right w:val="none" w:sz="0" w:space="0" w:color="auto"/>
      </w:divBdr>
    </w:div>
    <w:div w:id="914776874">
      <w:bodyDiv w:val="1"/>
      <w:marLeft w:val="0"/>
      <w:marRight w:val="0"/>
      <w:marTop w:val="0"/>
      <w:marBottom w:val="0"/>
      <w:divBdr>
        <w:top w:val="none" w:sz="0" w:space="0" w:color="auto"/>
        <w:left w:val="none" w:sz="0" w:space="0" w:color="auto"/>
        <w:bottom w:val="none" w:sz="0" w:space="0" w:color="auto"/>
        <w:right w:val="none" w:sz="0" w:space="0" w:color="auto"/>
      </w:divBdr>
      <w:divsChild>
        <w:div w:id="1390305605">
          <w:marLeft w:val="300"/>
          <w:marRight w:val="300"/>
          <w:marTop w:val="0"/>
          <w:marBottom w:val="300"/>
          <w:divBdr>
            <w:top w:val="none" w:sz="0" w:space="0" w:color="auto"/>
            <w:left w:val="none" w:sz="0" w:space="0" w:color="auto"/>
            <w:bottom w:val="none" w:sz="0" w:space="0" w:color="auto"/>
            <w:right w:val="none" w:sz="0" w:space="0" w:color="auto"/>
          </w:divBdr>
        </w:div>
        <w:div w:id="1000886830">
          <w:marLeft w:val="0"/>
          <w:marRight w:val="0"/>
          <w:marTop w:val="150"/>
          <w:marBottom w:val="150"/>
          <w:divBdr>
            <w:top w:val="none" w:sz="0" w:space="0" w:color="auto"/>
            <w:left w:val="none" w:sz="0" w:space="0" w:color="auto"/>
            <w:bottom w:val="none" w:sz="0" w:space="0" w:color="auto"/>
            <w:right w:val="none" w:sz="0" w:space="0" w:color="auto"/>
          </w:divBdr>
          <w:divsChild>
            <w:div w:id="689375965">
              <w:marLeft w:val="0"/>
              <w:marRight w:val="0"/>
              <w:marTop w:val="0"/>
              <w:marBottom w:val="0"/>
              <w:divBdr>
                <w:top w:val="none" w:sz="0" w:space="0" w:color="auto"/>
                <w:left w:val="none" w:sz="0" w:space="0" w:color="auto"/>
                <w:bottom w:val="none" w:sz="0" w:space="0" w:color="auto"/>
                <w:right w:val="none" w:sz="0" w:space="0" w:color="auto"/>
              </w:divBdr>
              <w:divsChild>
                <w:div w:id="1665816800">
                  <w:marLeft w:val="0"/>
                  <w:marRight w:val="0"/>
                  <w:marTop w:val="0"/>
                  <w:marBottom w:val="0"/>
                  <w:divBdr>
                    <w:top w:val="none" w:sz="0" w:space="0" w:color="auto"/>
                    <w:left w:val="none" w:sz="0" w:space="0" w:color="auto"/>
                    <w:bottom w:val="none" w:sz="0" w:space="0" w:color="auto"/>
                    <w:right w:val="none" w:sz="0" w:space="0" w:color="auto"/>
                  </w:divBdr>
                  <w:divsChild>
                    <w:div w:id="1633706791">
                      <w:marLeft w:val="0"/>
                      <w:marRight w:val="300"/>
                      <w:marTop w:val="0"/>
                      <w:marBottom w:val="0"/>
                      <w:divBdr>
                        <w:top w:val="single" w:sz="2" w:space="0" w:color="FF0000"/>
                        <w:left w:val="single" w:sz="2" w:space="0" w:color="FF0000"/>
                        <w:bottom w:val="single" w:sz="2" w:space="0" w:color="FF0000"/>
                        <w:right w:val="single" w:sz="2" w:space="0" w:color="FF0000"/>
                      </w:divBdr>
                      <w:divsChild>
                        <w:div w:id="11365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8622">
          <w:marLeft w:val="0"/>
          <w:marRight w:val="0"/>
          <w:marTop w:val="150"/>
          <w:marBottom w:val="150"/>
          <w:divBdr>
            <w:top w:val="none" w:sz="0" w:space="0" w:color="auto"/>
            <w:left w:val="none" w:sz="0" w:space="0" w:color="auto"/>
            <w:bottom w:val="none" w:sz="0" w:space="0" w:color="auto"/>
            <w:right w:val="none" w:sz="0" w:space="0" w:color="auto"/>
          </w:divBdr>
          <w:divsChild>
            <w:div w:id="199250520">
              <w:marLeft w:val="0"/>
              <w:marRight w:val="0"/>
              <w:marTop w:val="0"/>
              <w:marBottom w:val="0"/>
              <w:divBdr>
                <w:top w:val="none" w:sz="0" w:space="0" w:color="auto"/>
                <w:left w:val="none" w:sz="0" w:space="0" w:color="auto"/>
                <w:bottom w:val="none" w:sz="0" w:space="0" w:color="auto"/>
                <w:right w:val="none" w:sz="0" w:space="0" w:color="auto"/>
              </w:divBdr>
              <w:divsChild>
                <w:div w:id="623853082">
                  <w:marLeft w:val="0"/>
                  <w:marRight w:val="0"/>
                  <w:marTop w:val="0"/>
                  <w:marBottom w:val="0"/>
                  <w:divBdr>
                    <w:top w:val="none" w:sz="0" w:space="0" w:color="auto"/>
                    <w:left w:val="none" w:sz="0" w:space="0" w:color="auto"/>
                    <w:bottom w:val="none" w:sz="0" w:space="0" w:color="auto"/>
                    <w:right w:val="none" w:sz="0" w:space="0" w:color="auto"/>
                  </w:divBdr>
                  <w:divsChild>
                    <w:div w:id="2084715852">
                      <w:marLeft w:val="0"/>
                      <w:marRight w:val="0"/>
                      <w:marTop w:val="0"/>
                      <w:marBottom w:val="0"/>
                      <w:divBdr>
                        <w:top w:val="single" w:sz="2" w:space="0" w:color="FF0000"/>
                        <w:left w:val="single" w:sz="2" w:space="0" w:color="FF0000"/>
                        <w:bottom w:val="single" w:sz="2" w:space="0" w:color="FF0000"/>
                        <w:right w:val="single" w:sz="2" w:space="0" w:color="FF0000"/>
                      </w:divBdr>
                      <w:divsChild>
                        <w:div w:id="1537160606">
                          <w:marLeft w:val="0"/>
                          <w:marRight w:val="0"/>
                          <w:marTop w:val="0"/>
                          <w:marBottom w:val="0"/>
                          <w:divBdr>
                            <w:top w:val="none" w:sz="0" w:space="0" w:color="auto"/>
                            <w:left w:val="none" w:sz="0" w:space="0" w:color="auto"/>
                            <w:bottom w:val="none" w:sz="0" w:space="0" w:color="auto"/>
                            <w:right w:val="none" w:sz="0" w:space="0" w:color="auto"/>
                          </w:divBdr>
                        </w:div>
                        <w:div w:id="629969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50535832">
          <w:marLeft w:val="0"/>
          <w:marRight w:val="0"/>
          <w:marTop w:val="150"/>
          <w:marBottom w:val="150"/>
          <w:divBdr>
            <w:top w:val="none" w:sz="0" w:space="0" w:color="auto"/>
            <w:left w:val="none" w:sz="0" w:space="0" w:color="auto"/>
            <w:bottom w:val="none" w:sz="0" w:space="0" w:color="auto"/>
            <w:right w:val="none" w:sz="0" w:space="0" w:color="auto"/>
          </w:divBdr>
          <w:divsChild>
            <w:div w:id="1905792294">
              <w:marLeft w:val="0"/>
              <w:marRight w:val="0"/>
              <w:marTop w:val="0"/>
              <w:marBottom w:val="0"/>
              <w:divBdr>
                <w:top w:val="none" w:sz="0" w:space="0" w:color="auto"/>
                <w:left w:val="none" w:sz="0" w:space="0" w:color="auto"/>
                <w:bottom w:val="none" w:sz="0" w:space="0" w:color="auto"/>
                <w:right w:val="none" w:sz="0" w:space="0" w:color="auto"/>
              </w:divBdr>
              <w:divsChild>
                <w:div w:id="1200126187">
                  <w:marLeft w:val="0"/>
                  <w:marRight w:val="0"/>
                  <w:marTop w:val="0"/>
                  <w:marBottom w:val="0"/>
                  <w:divBdr>
                    <w:top w:val="none" w:sz="0" w:space="0" w:color="auto"/>
                    <w:left w:val="none" w:sz="0" w:space="0" w:color="auto"/>
                    <w:bottom w:val="none" w:sz="0" w:space="0" w:color="auto"/>
                    <w:right w:val="none" w:sz="0" w:space="0" w:color="auto"/>
                  </w:divBdr>
                  <w:divsChild>
                    <w:div w:id="1105080078">
                      <w:marLeft w:val="0"/>
                      <w:marRight w:val="300"/>
                      <w:marTop w:val="0"/>
                      <w:marBottom w:val="0"/>
                      <w:divBdr>
                        <w:top w:val="single" w:sz="2" w:space="0" w:color="FF0000"/>
                        <w:left w:val="single" w:sz="2" w:space="0" w:color="FF0000"/>
                        <w:bottom w:val="single" w:sz="2" w:space="0" w:color="FF0000"/>
                        <w:right w:val="single" w:sz="2" w:space="0" w:color="FF0000"/>
                      </w:divBdr>
                      <w:divsChild>
                        <w:div w:id="671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64355">
          <w:marLeft w:val="0"/>
          <w:marRight w:val="0"/>
          <w:marTop w:val="150"/>
          <w:marBottom w:val="150"/>
          <w:divBdr>
            <w:top w:val="none" w:sz="0" w:space="0" w:color="auto"/>
            <w:left w:val="none" w:sz="0" w:space="0" w:color="auto"/>
            <w:bottom w:val="none" w:sz="0" w:space="0" w:color="auto"/>
            <w:right w:val="none" w:sz="0" w:space="0" w:color="auto"/>
          </w:divBdr>
          <w:divsChild>
            <w:div w:id="856964238">
              <w:marLeft w:val="0"/>
              <w:marRight w:val="0"/>
              <w:marTop w:val="0"/>
              <w:marBottom w:val="0"/>
              <w:divBdr>
                <w:top w:val="none" w:sz="0" w:space="0" w:color="auto"/>
                <w:left w:val="none" w:sz="0" w:space="0" w:color="auto"/>
                <w:bottom w:val="none" w:sz="0" w:space="0" w:color="auto"/>
                <w:right w:val="none" w:sz="0" w:space="0" w:color="auto"/>
              </w:divBdr>
              <w:divsChild>
                <w:div w:id="1267618720">
                  <w:marLeft w:val="0"/>
                  <w:marRight w:val="0"/>
                  <w:marTop w:val="0"/>
                  <w:marBottom w:val="0"/>
                  <w:divBdr>
                    <w:top w:val="none" w:sz="0" w:space="0" w:color="auto"/>
                    <w:left w:val="none" w:sz="0" w:space="0" w:color="auto"/>
                    <w:bottom w:val="none" w:sz="0" w:space="0" w:color="auto"/>
                    <w:right w:val="none" w:sz="0" w:space="0" w:color="auto"/>
                  </w:divBdr>
                  <w:divsChild>
                    <w:div w:id="593438648">
                      <w:marLeft w:val="0"/>
                      <w:marRight w:val="420"/>
                      <w:marTop w:val="0"/>
                      <w:marBottom w:val="0"/>
                      <w:divBdr>
                        <w:top w:val="single" w:sz="2" w:space="0" w:color="FF0000"/>
                        <w:left w:val="single" w:sz="2" w:space="0" w:color="FF0000"/>
                        <w:bottom w:val="single" w:sz="2" w:space="0" w:color="FF0000"/>
                        <w:right w:val="single" w:sz="2" w:space="0" w:color="FF0000"/>
                      </w:divBdr>
                      <w:divsChild>
                        <w:div w:id="18191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6844">
      <w:bodyDiv w:val="1"/>
      <w:marLeft w:val="0"/>
      <w:marRight w:val="0"/>
      <w:marTop w:val="0"/>
      <w:marBottom w:val="0"/>
      <w:divBdr>
        <w:top w:val="none" w:sz="0" w:space="0" w:color="auto"/>
        <w:left w:val="none" w:sz="0" w:space="0" w:color="auto"/>
        <w:bottom w:val="none" w:sz="0" w:space="0" w:color="auto"/>
        <w:right w:val="none" w:sz="0" w:space="0" w:color="auto"/>
      </w:divBdr>
    </w:div>
    <w:div w:id="1198852256">
      <w:bodyDiv w:val="1"/>
      <w:marLeft w:val="0"/>
      <w:marRight w:val="0"/>
      <w:marTop w:val="0"/>
      <w:marBottom w:val="0"/>
      <w:divBdr>
        <w:top w:val="none" w:sz="0" w:space="0" w:color="auto"/>
        <w:left w:val="none" w:sz="0" w:space="0" w:color="auto"/>
        <w:bottom w:val="none" w:sz="0" w:space="0" w:color="auto"/>
        <w:right w:val="none" w:sz="0" w:space="0" w:color="auto"/>
      </w:divBdr>
    </w:div>
    <w:div w:id="1269004824">
      <w:bodyDiv w:val="1"/>
      <w:marLeft w:val="0"/>
      <w:marRight w:val="0"/>
      <w:marTop w:val="0"/>
      <w:marBottom w:val="0"/>
      <w:divBdr>
        <w:top w:val="none" w:sz="0" w:space="0" w:color="auto"/>
        <w:left w:val="none" w:sz="0" w:space="0" w:color="auto"/>
        <w:bottom w:val="none" w:sz="0" w:space="0" w:color="auto"/>
        <w:right w:val="none" w:sz="0" w:space="0" w:color="auto"/>
      </w:divBdr>
      <w:divsChild>
        <w:div w:id="781726168">
          <w:marLeft w:val="0"/>
          <w:marRight w:val="0"/>
          <w:marTop w:val="0"/>
          <w:marBottom w:val="0"/>
          <w:divBdr>
            <w:top w:val="none" w:sz="0" w:space="0" w:color="auto"/>
            <w:left w:val="none" w:sz="0" w:space="0" w:color="auto"/>
            <w:bottom w:val="none" w:sz="0" w:space="0" w:color="auto"/>
            <w:right w:val="none" w:sz="0" w:space="0" w:color="auto"/>
          </w:divBdr>
        </w:div>
        <w:div w:id="1210993684">
          <w:marLeft w:val="0"/>
          <w:marRight w:val="0"/>
          <w:marTop w:val="150"/>
          <w:marBottom w:val="0"/>
          <w:divBdr>
            <w:top w:val="none" w:sz="0" w:space="0" w:color="auto"/>
            <w:left w:val="none" w:sz="0" w:space="0" w:color="auto"/>
            <w:bottom w:val="none" w:sz="0" w:space="0" w:color="auto"/>
            <w:right w:val="none" w:sz="0" w:space="0" w:color="auto"/>
          </w:divBdr>
        </w:div>
      </w:divsChild>
    </w:div>
    <w:div w:id="17382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rechkfar.org.il/%d7%92%d7%96%d7%a2%d7%a0%d7%95%d7%a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rechkfar.org.il/%d7%92%d7%96%d7%a2%d7%a0%d7%95%d7%a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8D9052B375804E8B6C444EE77A5D51" ma:contentTypeVersion="11" ma:contentTypeDescription="צור מסמך חדש." ma:contentTypeScope="" ma:versionID="38b2bc1652fe14c8752e4b93882ce8b2">
  <xsd:schema xmlns:xsd="http://www.w3.org/2001/XMLSchema" xmlns:xs="http://www.w3.org/2001/XMLSchema" xmlns:p="http://schemas.microsoft.com/office/2006/metadata/properties" xmlns:ns3="2ec1997b-08c9-4539-bc32-51e2657549ec" xmlns:ns4="21fb7983-93f4-4856-9315-c11b00ca077b" targetNamespace="http://schemas.microsoft.com/office/2006/metadata/properties" ma:root="true" ma:fieldsID="09fc0fe79398dcb97873aa66ea3a24d5" ns3:_="" ns4:_="">
    <xsd:import namespace="2ec1997b-08c9-4539-bc32-51e2657549ec"/>
    <xsd:import namespace="21fb7983-93f4-4856-9315-c11b00ca07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3:MediaServiceDateTaken"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1997b-08c9-4539-bc32-51e2657549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b7983-93f4-4856-9315-c11b00ca077b" elementFormDefault="qualified">
    <xsd:import namespace="http://schemas.microsoft.com/office/2006/documentManagement/types"/>
    <xsd:import namespace="http://schemas.microsoft.com/office/infopath/2007/PartnerControls"/>
    <xsd:element name="SharedWithUsers" ma:index="11"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element name="SharingHintHash" ma:index="14"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BCE84-E748-4063-BD59-2F0A53E96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1997b-08c9-4539-bc32-51e2657549ec"/>
    <ds:schemaRef ds:uri="21fb7983-93f4-4856-9315-c11b00ca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4684E-3231-404A-A890-7DB1774DF78D}">
  <ds:schemaRefs>
    <ds:schemaRef ds:uri="http://schemas.microsoft.com/sharepoint/v3/contenttype/forms"/>
  </ds:schemaRefs>
</ds:datastoreItem>
</file>

<file path=customXml/itemProps3.xml><?xml version="1.0" encoding="utf-8"?>
<ds:datastoreItem xmlns:ds="http://schemas.openxmlformats.org/officeDocument/2006/customXml" ds:itemID="{0CE065BB-A7F7-4CBD-8BE2-38968A906E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1611</Words>
  <Characters>9187</Characters>
  <Application>Microsoft Office Word</Application>
  <DocSecurity>4</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דותן לוי</dc:creator>
  <cp:lastModifiedBy>שלומית מעגן</cp:lastModifiedBy>
  <cp:revision>2</cp:revision>
  <cp:lastPrinted>2019-07-22T13:04:00Z</cp:lastPrinted>
  <dcterms:created xsi:type="dcterms:W3CDTF">2019-08-30T04:52:00Z</dcterms:created>
  <dcterms:modified xsi:type="dcterms:W3CDTF">2019-08-30T04:52:00Z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0x010100488D9052B375804E8B6C444EE77A5D51</vt:lpwstr>
  </property>
</Properties>
</file>