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4FE" w:rsidRDefault="00F704FE" w:rsidP="00F704FE">
      <w:pPr>
        <w:spacing w:after="0" w:line="360" w:lineRule="auto"/>
        <w:ind w:left="360"/>
        <w:contextualSpacing/>
        <w:outlineLvl w:val="1"/>
        <w:rPr>
          <w:rFonts w:ascii="Gisha" w:hAnsi="Gisha" w:cs="Gisha" w:hint="cs"/>
          <w:b/>
          <w:bCs/>
          <w:color w:val="1F497D"/>
          <w:sz w:val="36"/>
          <w:szCs w:val="28"/>
          <w:rtl/>
        </w:rPr>
      </w:pPr>
    </w:p>
    <w:p w:rsidR="00F704FE" w:rsidRPr="00F704FE" w:rsidRDefault="00F704FE" w:rsidP="00F704FE">
      <w:pPr>
        <w:spacing w:after="0" w:line="360" w:lineRule="auto"/>
        <w:ind w:left="360"/>
        <w:contextualSpacing/>
        <w:outlineLvl w:val="1"/>
        <w:rPr>
          <w:rFonts w:ascii="Gisha" w:hAnsi="Gisha" w:cs="Gisha"/>
          <w:b/>
          <w:bCs/>
          <w:color w:val="0070C0"/>
          <w:sz w:val="24"/>
          <w:szCs w:val="24"/>
          <w:u w:val="single"/>
        </w:rPr>
      </w:pPr>
      <w:r w:rsidRPr="00F704FE">
        <w:rPr>
          <w:rFonts w:ascii="Gisha" w:hAnsi="Gisha" w:cs="Gisha" w:hint="cs"/>
          <w:b/>
          <w:bCs/>
          <w:color w:val="1F497D"/>
          <w:sz w:val="36"/>
          <w:szCs w:val="28"/>
          <w:rtl/>
        </w:rPr>
        <w:t>הצעות</w:t>
      </w:r>
      <w:r w:rsidRPr="00F704FE">
        <w:rPr>
          <w:rFonts w:ascii="Gisha" w:hAnsi="Gisha" w:cs="Gisha"/>
          <w:b/>
          <w:bCs/>
          <w:color w:val="1F497D"/>
          <w:sz w:val="36"/>
          <w:szCs w:val="28"/>
          <w:rtl/>
        </w:rPr>
        <w:t xml:space="preserve"> ל</w:t>
      </w:r>
      <w:r w:rsidRPr="00F704FE">
        <w:rPr>
          <w:rFonts w:ascii="Gisha" w:hAnsi="Gisha" w:cs="Gisha" w:hint="cs"/>
          <w:b/>
          <w:bCs/>
          <w:color w:val="1F497D"/>
          <w:sz w:val="36"/>
          <w:szCs w:val="28"/>
          <w:rtl/>
        </w:rPr>
        <w:t>פעילות</w:t>
      </w:r>
      <w:r>
        <w:rPr>
          <w:rFonts w:ascii="Gisha" w:hAnsi="Gisha" w:cs="Gisha"/>
          <w:b/>
          <w:bCs/>
          <w:color w:val="1F497D"/>
          <w:sz w:val="36"/>
          <w:szCs w:val="28"/>
          <w:rtl/>
        </w:rPr>
        <w:t xml:space="preserve"> </w:t>
      </w:r>
      <w:r>
        <w:rPr>
          <w:rFonts w:ascii="Gisha" w:hAnsi="Gisha" w:cs="Gisha" w:hint="cs"/>
          <w:b/>
          <w:bCs/>
          <w:color w:val="1F497D"/>
          <w:sz w:val="36"/>
          <w:szCs w:val="28"/>
          <w:rtl/>
        </w:rPr>
        <w:t xml:space="preserve">הדרגתית ומתווכת של תיקון עולם בדרך-כפר </w:t>
      </w:r>
      <w:r w:rsidRPr="00F704FE">
        <w:rPr>
          <w:rFonts w:ascii="Gisha" w:hAnsi="Gisha" w:cs="Gisha"/>
          <w:b/>
          <w:bCs/>
          <w:color w:val="1F497D"/>
          <w:sz w:val="36"/>
          <w:szCs w:val="28"/>
          <w:rtl/>
        </w:rPr>
        <w:t>:</w:t>
      </w:r>
    </w:p>
    <w:p w:rsidR="00F704FE" w:rsidRPr="00F704FE" w:rsidRDefault="00F704FE" w:rsidP="00F704FE">
      <w:pPr>
        <w:spacing w:after="0" w:line="360" w:lineRule="auto"/>
        <w:ind w:left="360"/>
        <w:contextualSpacing/>
        <w:outlineLvl w:val="1"/>
        <w:rPr>
          <w:rFonts w:ascii="Gisha" w:hAnsi="Gisha" w:cs="Gisha"/>
          <w:b/>
          <w:bCs/>
          <w:color w:val="0070C0"/>
          <w:sz w:val="24"/>
          <w:szCs w:val="24"/>
          <w:u w:val="single"/>
          <w:rtl/>
        </w:rPr>
      </w:pPr>
      <w:r w:rsidRPr="00F704FE">
        <w:rPr>
          <w:rFonts w:ascii="Gisha" w:hAnsi="Gisha" w:cs="Gisha" w:hint="cs"/>
          <w:b/>
          <w:bCs/>
          <w:color w:val="0070C0"/>
          <w:sz w:val="24"/>
          <w:szCs w:val="24"/>
          <w:u w:val="single"/>
          <w:rtl/>
        </w:rPr>
        <w:t>הזמן וההזדמנות</w:t>
      </w:r>
      <w:r w:rsidRPr="00F704FE">
        <w:rPr>
          <w:rFonts w:ascii="Gisha" w:hAnsi="Gisha" w:cs="Gisha"/>
          <w:b/>
          <w:bCs/>
          <w:color w:val="0070C0"/>
          <w:sz w:val="24"/>
          <w:szCs w:val="24"/>
          <w:u w:val="single"/>
          <w:rtl/>
        </w:rPr>
        <w:t xml:space="preserve"> </w:t>
      </w:r>
      <w:r w:rsidRPr="00F704FE">
        <w:rPr>
          <w:rFonts w:ascii="Gisha" w:hAnsi="Gisha" w:cs="Gisha" w:hint="cs"/>
          <w:b/>
          <w:bCs/>
          <w:color w:val="0070C0"/>
          <w:sz w:val="24"/>
          <w:szCs w:val="24"/>
          <w:u w:val="single"/>
          <w:rtl/>
        </w:rPr>
        <w:t>ל</w:t>
      </w:r>
      <w:r w:rsidRPr="00F704FE">
        <w:rPr>
          <w:rFonts w:ascii="Gisha" w:hAnsi="Gisha" w:cs="Gisha"/>
          <w:b/>
          <w:bCs/>
          <w:color w:val="0070C0"/>
          <w:sz w:val="24"/>
          <w:szCs w:val="24"/>
          <w:u w:val="single"/>
          <w:rtl/>
        </w:rPr>
        <w:t>תיקון עולם - לחג הפסח – סיוע לקשישים בניקיון פסח</w:t>
      </w:r>
    </w:p>
    <w:p w:rsidR="00F704FE" w:rsidRPr="00F704FE" w:rsidRDefault="00F704FE" w:rsidP="00F704FE">
      <w:pPr>
        <w:spacing w:after="0" w:line="360" w:lineRule="auto"/>
        <w:jc w:val="both"/>
        <w:rPr>
          <w:rFonts w:ascii="Gisha" w:hAnsi="Gisha" w:cs="Gisha"/>
          <w:b/>
          <w:bCs/>
          <w:color w:val="00B050"/>
          <w:rtl/>
        </w:rPr>
      </w:pPr>
      <w:r w:rsidRPr="00F704FE">
        <w:rPr>
          <w:rFonts w:ascii="Gisha" w:hAnsi="Gisha" w:cs="Gisha"/>
          <w:b/>
          <w:bCs/>
          <w:color w:val="00B050"/>
          <w:rtl/>
        </w:rPr>
        <w:t>רקע ויעדים</w:t>
      </w:r>
    </w:p>
    <w:p w:rsidR="00F704FE" w:rsidRPr="00F704FE" w:rsidRDefault="00F704FE" w:rsidP="00F704FE">
      <w:pPr>
        <w:spacing w:after="0" w:line="360" w:lineRule="auto"/>
        <w:jc w:val="both"/>
        <w:rPr>
          <w:rFonts w:ascii="Gisha" w:hAnsi="Gisha" w:cs="Gisha"/>
          <w:b/>
          <w:bCs/>
          <w:rtl/>
        </w:rPr>
      </w:pPr>
      <w:r w:rsidRPr="00F704FE">
        <w:rPr>
          <w:rFonts w:ascii="Gisha" w:hAnsi="Gisha" w:cs="Gisha"/>
          <w:b/>
          <w:bCs/>
          <w:sz w:val="20"/>
          <w:szCs w:val="20"/>
          <w:rtl/>
        </w:rPr>
        <w:t>"</w:t>
      </w:r>
      <w:r w:rsidRPr="00F704FE">
        <w:rPr>
          <w:rFonts w:ascii="Gisha" w:hAnsi="Gisha" w:cs="Gisha"/>
          <w:b/>
          <w:bCs/>
          <w:rtl/>
        </w:rPr>
        <w:t>אז למה לנו כל העניין הזה / אז למה לנו כל העניין הזה,</w:t>
      </w:r>
    </w:p>
    <w:p w:rsidR="00F704FE" w:rsidRPr="00F704FE" w:rsidRDefault="00F704FE" w:rsidP="00F704FE">
      <w:pPr>
        <w:spacing w:after="0" w:line="360" w:lineRule="auto"/>
        <w:jc w:val="both"/>
        <w:rPr>
          <w:rFonts w:ascii="Gisha" w:hAnsi="Gisha" w:cs="Gisha"/>
          <w:b/>
          <w:bCs/>
          <w:rtl/>
        </w:rPr>
      </w:pPr>
      <w:r w:rsidRPr="00F704FE">
        <w:rPr>
          <w:rFonts w:ascii="Gisha" w:hAnsi="Gisha" w:cs="Gisha"/>
          <w:b/>
          <w:bCs/>
          <w:rtl/>
        </w:rPr>
        <w:t>מוטב כבר שנלך בגדולות/ מוטב כבר שנלך בגדולות"</w:t>
      </w:r>
    </w:p>
    <w:p w:rsidR="00F704FE" w:rsidRPr="00F704FE" w:rsidRDefault="00F704FE" w:rsidP="00F704FE">
      <w:pPr>
        <w:spacing w:after="0" w:line="360" w:lineRule="auto"/>
        <w:jc w:val="both"/>
        <w:rPr>
          <w:rFonts w:ascii="Gisha" w:hAnsi="Gisha" w:cs="Gisha"/>
          <w:b/>
          <w:bCs/>
          <w:sz w:val="20"/>
          <w:szCs w:val="20"/>
          <w:rtl/>
        </w:rPr>
      </w:pPr>
      <w:r w:rsidRPr="00F704FE">
        <w:rPr>
          <w:rFonts w:ascii="Gisha" w:hAnsi="Gisha" w:cs="Gisha"/>
          <w:b/>
          <w:bCs/>
          <w:sz w:val="20"/>
          <w:szCs w:val="20"/>
          <w:rtl/>
        </w:rPr>
        <w:t>(מתוך שירים עקרוניים/דוד אבידן)</w:t>
      </w:r>
    </w:p>
    <w:p w:rsidR="00F704FE" w:rsidRPr="00F704FE" w:rsidRDefault="00F704FE" w:rsidP="00F704FE">
      <w:pPr>
        <w:spacing w:after="0" w:line="360" w:lineRule="auto"/>
        <w:jc w:val="both"/>
        <w:rPr>
          <w:rFonts w:ascii="Gisha" w:hAnsi="Gisha" w:cs="Gisha"/>
          <w:b/>
          <w:bCs/>
          <w:sz w:val="20"/>
          <w:szCs w:val="20"/>
          <w:rtl/>
        </w:rPr>
      </w:pPr>
    </w:p>
    <w:p w:rsidR="00F704FE" w:rsidRPr="00F704FE" w:rsidRDefault="00F704FE" w:rsidP="00F704FE">
      <w:pPr>
        <w:spacing w:after="0" w:line="360" w:lineRule="auto"/>
        <w:jc w:val="both"/>
        <w:rPr>
          <w:rFonts w:ascii="Gisha" w:hAnsi="Gisha" w:cs="Gisha"/>
          <w:rtl/>
        </w:rPr>
      </w:pPr>
      <w:r w:rsidRPr="00F704FE">
        <w:rPr>
          <w:rFonts w:ascii="Gisha" w:hAnsi="Gisha" w:cs="Gisha"/>
          <w:rtl/>
        </w:rPr>
        <w:t>לפי אבידן- אם אנחנו כבר חיים, אם הגענו לעולם ואנחנו תוהים על מה ולמה</w:t>
      </w:r>
      <w:r w:rsidRPr="00F704FE">
        <w:rPr>
          <w:rFonts w:ascii="Gisha" w:hAnsi="Gisha" w:cs="Gisha" w:hint="cs"/>
          <w:rtl/>
        </w:rPr>
        <w:t>,</w:t>
      </w:r>
      <w:r w:rsidRPr="00F704FE">
        <w:rPr>
          <w:rFonts w:ascii="Gisha" w:hAnsi="Gisha" w:cs="Gisha"/>
          <w:rtl/>
        </w:rPr>
        <w:t xml:space="preserve"> </w:t>
      </w:r>
    </w:p>
    <w:p w:rsidR="00F704FE" w:rsidRPr="00F704FE" w:rsidRDefault="00F704FE" w:rsidP="00F704FE">
      <w:pPr>
        <w:spacing w:after="0" w:line="360" w:lineRule="auto"/>
        <w:jc w:val="both"/>
        <w:rPr>
          <w:rFonts w:ascii="Gisha" w:hAnsi="Gisha" w:cs="Gisha"/>
          <w:rtl/>
        </w:rPr>
      </w:pPr>
      <w:r w:rsidRPr="00F704FE">
        <w:rPr>
          <w:rFonts w:ascii="Gisha" w:hAnsi="Gisha" w:cs="Gisha"/>
          <w:rtl/>
        </w:rPr>
        <w:t>עדיף לנו לבחור לחיות חיים משמעותיים בהם נעשה מעשים גדולים שיעצימו את היותנו בעולם.</w:t>
      </w:r>
    </w:p>
    <w:p w:rsidR="00F704FE" w:rsidRPr="00F704FE" w:rsidRDefault="00F704FE" w:rsidP="00F704FE">
      <w:pPr>
        <w:spacing w:after="0" w:line="360" w:lineRule="auto"/>
        <w:jc w:val="both"/>
        <w:rPr>
          <w:rFonts w:ascii="Gisha" w:hAnsi="Gisha" w:cs="Gisha"/>
          <w:rtl/>
        </w:rPr>
      </w:pPr>
    </w:p>
    <w:p w:rsidR="00F704FE" w:rsidRPr="00F704FE" w:rsidRDefault="00F704FE" w:rsidP="00F704FE">
      <w:pPr>
        <w:spacing w:after="0" w:line="360" w:lineRule="auto"/>
        <w:jc w:val="both"/>
        <w:rPr>
          <w:rFonts w:ascii="Gisha" w:hAnsi="Gisha" w:cs="Gisha"/>
          <w:rtl/>
        </w:rPr>
      </w:pPr>
      <w:r w:rsidRPr="00F704FE">
        <w:rPr>
          <w:rFonts w:ascii="Gisha" w:hAnsi="Gisha" w:cs="Gisha"/>
          <w:rtl/>
        </w:rPr>
        <w:t>לוח השנה יכול להיות כלי שימושי בידי מחנכים, אם נשכיל לזהות את ההזדמנות הייחודית שבכל מועד ונרתום אותה לטובת התהליך החינוכי אותו אנחנו מבקשים להוביל.</w:t>
      </w:r>
    </w:p>
    <w:p w:rsidR="00F704FE" w:rsidRPr="00F704FE" w:rsidRDefault="00F704FE" w:rsidP="00F704FE">
      <w:pPr>
        <w:spacing w:after="0" w:line="360" w:lineRule="auto"/>
        <w:jc w:val="both"/>
        <w:rPr>
          <w:rFonts w:ascii="Gisha" w:hAnsi="Gisha" w:cs="Gisha"/>
          <w:rtl/>
        </w:rPr>
      </w:pPr>
      <w:r w:rsidRPr="00F704FE">
        <w:rPr>
          <w:rFonts w:ascii="Gisha" w:hAnsi="Gisha" w:cs="Gisha"/>
          <w:rtl/>
        </w:rPr>
        <w:t xml:space="preserve">גם פסח, כמו כל חג ומועד, יכול להוות הזדמנות חינוכית עבורנו ובפעילות זו בחרנו להתמקד במנהג החל כשבוע לפני ערב ליל הסדר- הניקיון היסודי הנערך כמעט בכל בית ובית בישראל.  </w:t>
      </w:r>
    </w:p>
    <w:p w:rsidR="00F704FE" w:rsidRPr="00F704FE" w:rsidRDefault="00F704FE" w:rsidP="00F704FE">
      <w:pPr>
        <w:spacing w:after="0" w:line="360" w:lineRule="auto"/>
        <w:jc w:val="both"/>
        <w:rPr>
          <w:rFonts w:ascii="Gisha" w:hAnsi="Gisha" w:cs="Gisha"/>
          <w:rtl/>
        </w:rPr>
      </w:pPr>
      <w:r w:rsidRPr="00F704FE">
        <w:rPr>
          <w:rFonts w:ascii="Gisha" w:hAnsi="Gisha" w:cs="Gisha"/>
          <w:rtl/>
        </w:rPr>
        <w:t>היעד המרכזי של הפעילות הוא בקידום המעורבות של הנערים באוכלוסיית עירם, בלקיחת אחריות חברתית והתמודדות עם אתגרים הנמצאים "בחצר האחורית" של הקהילה אליה הם משתייכים.</w:t>
      </w:r>
      <w:r w:rsidRPr="00F704FE">
        <w:rPr>
          <w:rFonts w:ascii="Gisha" w:hAnsi="Gisha" w:cs="Gisha" w:hint="cs"/>
          <w:rtl/>
        </w:rPr>
        <w:t xml:space="preserve"> הדגש של יציאה ל'תיקון עולם' בדרך כפר הינו על התודעה שהמתבגר בא לפעילות. המטרה היא לצאת אל האחר מתוך הכנה ולמידה לפני החשיפה למפגש עם אוכלוסיות שונות בחברה.  </w:t>
      </w:r>
    </w:p>
    <w:p w:rsidR="00F704FE" w:rsidRPr="00F704FE" w:rsidRDefault="00F704FE" w:rsidP="00F704FE">
      <w:pPr>
        <w:spacing w:after="0" w:line="360" w:lineRule="auto"/>
        <w:jc w:val="both"/>
        <w:rPr>
          <w:rFonts w:ascii="Gisha" w:hAnsi="Gisha" w:cs="Gisha"/>
          <w:rtl/>
        </w:rPr>
      </w:pPr>
      <w:r w:rsidRPr="00F704FE">
        <w:rPr>
          <w:rFonts w:ascii="Gisha" w:hAnsi="Gisha" w:cs="Gisha"/>
          <w:rtl/>
        </w:rPr>
        <w:t>העשייה בשטח והמפגש הבלתי אמצעי הינה הדרך הטובה ביותר ללמוד רגישות חברתית מהי, לאפשר הצצה ולראות את כלל החברה על גווניה השונים ובמקום הזה לפתח את היכולת לקבל ולהעניק מקום לאחר ולשונה.</w:t>
      </w:r>
      <w:r w:rsidRPr="00F704FE">
        <w:rPr>
          <w:rFonts w:ascii="Gisha" w:hAnsi="Gisha" w:cs="Gisha" w:hint="cs"/>
          <w:rtl/>
        </w:rPr>
        <w:t xml:space="preserve"> יחד עם זאת חשוב להדגיש את המקום שמכבד את האחר ומסתכל באופן שווה כלפי</w:t>
      </w:r>
      <w:r w:rsidRPr="00F704FE">
        <w:rPr>
          <w:rFonts w:ascii="Gisha" w:hAnsi="Gisha" w:cs="Gisha"/>
          <w:rtl/>
        </w:rPr>
        <w:t xml:space="preserve"> </w:t>
      </w:r>
      <w:r w:rsidRPr="00F704FE">
        <w:rPr>
          <w:rFonts w:ascii="Gisha" w:hAnsi="Gisha" w:cs="Gisha" w:hint="cs"/>
          <w:rtl/>
        </w:rPr>
        <w:t xml:space="preserve">אילו </w:t>
      </w:r>
      <w:r w:rsidRPr="00F704FE">
        <w:rPr>
          <w:rFonts w:ascii="Gisha" w:hAnsi="Gisha" w:cs="Gisha"/>
          <w:rtl/>
        </w:rPr>
        <w:t>הנזקקים לסיוע</w:t>
      </w:r>
      <w:r w:rsidRPr="00F704FE">
        <w:rPr>
          <w:rFonts w:ascii="Gisha" w:hAnsi="Gisha" w:cs="Gisha" w:hint="cs"/>
          <w:rtl/>
        </w:rPr>
        <w:t xml:space="preserve"> </w:t>
      </w:r>
      <w:r w:rsidRPr="00F704FE">
        <w:rPr>
          <w:rFonts w:ascii="Gisha" w:hAnsi="Gisha" w:cs="Gisha" w:hint="cs"/>
          <w:u w:val="single"/>
          <w:rtl/>
        </w:rPr>
        <w:t>באופן זמני.</w:t>
      </w:r>
      <w:r w:rsidRPr="00F704FE">
        <w:rPr>
          <w:rFonts w:ascii="Gisha" w:hAnsi="Gisha" w:cs="Gisha" w:hint="cs"/>
          <w:rtl/>
        </w:rPr>
        <w:t xml:space="preserve"> מומלץ לזמן אפשרות שבה האנשים המקבלים סיוע מהתלמידים יוכלו להעניק להם בחזרה בצורה מסוימת בסיום האירוע בכדי לתת תחושה הדדית לנזקק ולמתבגר של היכולת להיות חלש מזדמן (פעם מקבל ופעם מעניק).</w:t>
      </w:r>
    </w:p>
    <w:p w:rsidR="00F704FE" w:rsidRPr="00F704FE" w:rsidRDefault="00F704FE" w:rsidP="00F704FE">
      <w:pPr>
        <w:spacing w:after="0" w:line="360" w:lineRule="auto"/>
        <w:jc w:val="both"/>
        <w:rPr>
          <w:rFonts w:ascii="Gisha" w:hAnsi="Gisha" w:cs="Gisha"/>
          <w:rtl/>
        </w:rPr>
      </w:pPr>
    </w:p>
    <w:p w:rsidR="00F704FE" w:rsidRPr="00F704FE" w:rsidRDefault="00F704FE" w:rsidP="00F704FE">
      <w:pPr>
        <w:spacing w:after="0" w:line="360" w:lineRule="auto"/>
        <w:jc w:val="both"/>
        <w:rPr>
          <w:rFonts w:ascii="Gisha" w:hAnsi="Gisha" w:cs="Gisha"/>
          <w:b/>
          <w:bCs/>
          <w:sz w:val="20"/>
          <w:szCs w:val="20"/>
          <w:rtl/>
        </w:rPr>
      </w:pPr>
      <w:r w:rsidRPr="00F704FE">
        <w:rPr>
          <w:rFonts w:ascii="Gisha" w:hAnsi="Gisha" w:cs="Gisha"/>
          <w:b/>
          <w:bCs/>
          <w:sz w:val="20"/>
          <w:szCs w:val="20"/>
          <w:rtl/>
        </w:rPr>
        <w:t xml:space="preserve">בְּכָל דּוֹר וָדוֹר </w:t>
      </w:r>
      <w:proofErr w:type="spellStart"/>
      <w:r w:rsidRPr="00F704FE">
        <w:rPr>
          <w:rFonts w:ascii="Gisha" w:hAnsi="Gisha" w:cs="Gisha"/>
          <w:b/>
          <w:bCs/>
          <w:sz w:val="20"/>
          <w:szCs w:val="20"/>
          <w:rtl/>
        </w:rPr>
        <w:t>חַיָּב</w:t>
      </w:r>
      <w:proofErr w:type="spellEnd"/>
      <w:r w:rsidRPr="00F704FE">
        <w:rPr>
          <w:rFonts w:ascii="Gisha" w:hAnsi="Gisha" w:cs="Gisha"/>
          <w:b/>
          <w:bCs/>
          <w:sz w:val="20"/>
          <w:szCs w:val="20"/>
          <w:rtl/>
        </w:rPr>
        <w:t xml:space="preserve"> אָדָם לִרְאוֹת אֶת עַצְמוֹ כְּאִלוּ הוּא יָצָא מִמִּצְרַיִם, שֶׁנֶּאֱמַר: (שמות </w:t>
      </w:r>
      <w:proofErr w:type="spellStart"/>
      <w:r w:rsidRPr="00F704FE">
        <w:rPr>
          <w:rFonts w:ascii="Gisha" w:hAnsi="Gisha" w:cs="Gisha"/>
          <w:b/>
          <w:bCs/>
          <w:sz w:val="20"/>
          <w:szCs w:val="20"/>
          <w:rtl/>
        </w:rPr>
        <w:t>יג</w:t>
      </w:r>
      <w:proofErr w:type="spellEnd"/>
      <w:r w:rsidRPr="00F704FE">
        <w:rPr>
          <w:rFonts w:ascii="Gisha" w:hAnsi="Gisha" w:cs="Gisha"/>
          <w:b/>
          <w:bCs/>
          <w:sz w:val="20"/>
          <w:szCs w:val="20"/>
          <w:rtl/>
        </w:rPr>
        <w:t xml:space="preserve"> ח): "וְהִגַּדְתָּ לְבִנְךָ בַּיוֹם הַהוּא </w:t>
      </w:r>
      <w:proofErr w:type="spellStart"/>
      <w:r w:rsidRPr="00F704FE">
        <w:rPr>
          <w:rFonts w:ascii="Gisha" w:hAnsi="Gisha" w:cs="Gisha"/>
          <w:b/>
          <w:bCs/>
          <w:sz w:val="20"/>
          <w:szCs w:val="20"/>
          <w:rtl/>
        </w:rPr>
        <w:t>לֵאמֹר</w:t>
      </w:r>
      <w:proofErr w:type="spellEnd"/>
      <w:r w:rsidRPr="00F704FE">
        <w:rPr>
          <w:rFonts w:ascii="Gisha" w:hAnsi="Gisha" w:cs="Gisha"/>
          <w:b/>
          <w:bCs/>
          <w:sz w:val="20"/>
          <w:szCs w:val="20"/>
          <w:rtl/>
        </w:rPr>
        <w:t>, בַּעֲבוּר זֶה עָשָׂה יְיָ לִי בְּצֵאתִי מִמִּצְרָיִם".</w:t>
      </w:r>
    </w:p>
    <w:p w:rsidR="00F704FE" w:rsidRPr="00F704FE" w:rsidRDefault="00F704FE" w:rsidP="00F704FE">
      <w:pPr>
        <w:spacing w:after="0" w:line="360" w:lineRule="auto"/>
        <w:jc w:val="both"/>
        <w:rPr>
          <w:rFonts w:ascii="Gisha" w:hAnsi="Gisha" w:cs="Gisha"/>
          <w:b/>
          <w:bCs/>
          <w:sz w:val="18"/>
          <w:szCs w:val="18"/>
          <w:rtl/>
        </w:rPr>
      </w:pPr>
      <w:r w:rsidRPr="00F704FE">
        <w:rPr>
          <w:rFonts w:ascii="Gisha" w:hAnsi="Gisha" w:cs="Gisha"/>
          <w:b/>
          <w:bCs/>
          <w:sz w:val="18"/>
          <w:szCs w:val="18"/>
          <w:rtl/>
        </w:rPr>
        <w:t>(משנה, מסכת פסחים, פרק י', ה')</w:t>
      </w:r>
    </w:p>
    <w:p w:rsidR="00F704FE" w:rsidRPr="00F704FE" w:rsidRDefault="00F704FE" w:rsidP="00F704FE">
      <w:pPr>
        <w:spacing w:after="0" w:line="360" w:lineRule="auto"/>
        <w:jc w:val="both"/>
        <w:rPr>
          <w:rFonts w:ascii="Gisha" w:hAnsi="Gisha" w:cs="Gisha"/>
          <w:rtl/>
        </w:rPr>
      </w:pPr>
    </w:p>
    <w:p w:rsidR="00F704FE" w:rsidRPr="00F704FE" w:rsidRDefault="00F704FE" w:rsidP="00F704FE">
      <w:pPr>
        <w:spacing w:after="0" w:line="360" w:lineRule="auto"/>
        <w:jc w:val="both"/>
        <w:rPr>
          <w:rFonts w:ascii="Gisha" w:hAnsi="Gisha" w:cs="Gisha"/>
          <w:rtl/>
        </w:rPr>
      </w:pPr>
      <w:r w:rsidRPr="00F704FE">
        <w:rPr>
          <w:rFonts w:ascii="Gisha" w:hAnsi="Gisha" w:cs="Gisha"/>
          <w:rtl/>
        </w:rPr>
        <w:t>ה</w:t>
      </w:r>
      <w:r w:rsidRPr="00F704FE">
        <w:rPr>
          <w:rFonts w:ascii="Gisha" w:hAnsi="Gisha" w:cs="Gisha" w:hint="cs"/>
          <w:rtl/>
        </w:rPr>
        <w:t>חניכים</w:t>
      </w:r>
      <w:r w:rsidRPr="00F704FE">
        <w:rPr>
          <w:rFonts w:ascii="Gisha" w:hAnsi="Gisha" w:cs="Gisha"/>
          <w:rtl/>
        </w:rPr>
        <w:t xml:space="preserve"> ילמדו </w:t>
      </w:r>
      <w:r w:rsidRPr="00F704FE">
        <w:rPr>
          <w:rFonts w:ascii="Gisha" w:hAnsi="Gisha" w:cs="Gisha" w:hint="cs"/>
          <w:rtl/>
        </w:rPr>
        <w:t xml:space="preserve">ויחוו </w:t>
      </w:r>
      <w:r w:rsidRPr="00F704FE">
        <w:rPr>
          <w:rFonts w:ascii="Gisha" w:hAnsi="Gisha" w:cs="Gisha"/>
          <w:rtl/>
        </w:rPr>
        <w:t xml:space="preserve">מנהיגות על-ידי עשייה משמעותית. </w:t>
      </w:r>
    </w:p>
    <w:p w:rsidR="00F704FE" w:rsidRPr="00F704FE" w:rsidRDefault="00F704FE" w:rsidP="00F704FE">
      <w:pPr>
        <w:spacing w:after="0" w:line="360" w:lineRule="auto"/>
        <w:jc w:val="both"/>
        <w:rPr>
          <w:rFonts w:ascii="Gisha" w:hAnsi="Gisha" w:cs="Gisha"/>
          <w:rtl/>
        </w:rPr>
      </w:pPr>
      <w:r w:rsidRPr="00F704FE">
        <w:rPr>
          <w:rFonts w:ascii="Gisha" w:hAnsi="Gisha" w:cs="Gisha"/>
          <w:rtl/>
        </w:rPr>
        <w:t xml:space="preserve">במעשיהם הם הופכים למנהיגים - </w:t>
      </w:r>
      <w:r w:rsidRPr="00F704FE">
        <w:rPr>
          <w:rFonts w:ascii="Gisha" w:hAnsi="Gisha" w:cs="Gisha"/>
          <w:b/>
          <w:bCs/>
          <w:rtl/>
        </w:rPr>
        <w:t>'מוציאים עצמם ממצרים'</w:t>
      </w:r>
      <w:r w:rsidRPr="00F704FE">
        <w:rPr>
          <w:rFonts w:ascii="Gisha" w:hAnsi="Gisha" w:cs="Gisha"/>
          <w:rtl/>
        </w:rPr>
        <w:t xml:space="preserve">: זהו, למעשה, תהליך של מעבר </w:t>
      </w:r>
      <w:proofErr w:type="spellStart"/>
      <w:r w:rsidRPr="00F704FE">
        <w:rPr>
          <w:rFonts w:ascii="Gisha" w:hAnsi="Gisha" w:cs="Gisha"/>
          <w:rtl/>
        </w:rPr>
        <w:t>משורד</w:t>
      </w:r>
      <w:proofErr w:type="spellEnd"/>
      <w:r w:rsidRPr="00F704FE">
        <w:rPr>
          <w:rFonts w:ascii="Gisha" w:hAnsi="Gisha" w:cs="Gisha"/>
          <w:rtl/>
        </w:rPr>
        <w:t xml:space="preserve"> למנהיג: השורד הוא אדם שלוקח על מנת להתקיים בעוד המנהיג נותן על מנת לקיים. </w:t>
      </w:r>
    </w:p>
    <w:p w:rsidR="00F704FE" w:rsidRPr="00F704FE" w:rsidRDefault="00F704FE" w:rsidP="00F704FE">
      <w:pPr>
        <w:spacing w:after="0" w:line="360" w:lineRule="auto"/>
        <w:jc w:val="both"/>
        <w:rPr>
          <w:rFonts w:ascii="Gisha" w:hAnsi="Gisha" w:cs="Gisha"/>
          <w:rtl/>
        </w:rPr>
      </w:pPr>
      <w:r w:rsidRPr="00F704FE">
        <w:rPr>
          <w:rFonts w:ascii="Gisha" w:hAnsi="Gisha" w:cs="Gisha"/>
          <w:rtl/>
        </w:rPr>
        <w:t>במנהיג נמצא הכוח לתת וגם האפשרות להוציא כוח זה אל הפועל.</w:t>
      </w:r>
    </w:p>
    <w:p w:rsidR="00F704FE" w:rsidRPr="00F704FE" w:rsidRDefault="00F704FE" w:rsidP="00F704FE">
      <w:pPr>
        <w:spacing w:after="0" w:line="360" w:lineRule="auto"/>
        <w:jc w:val="both"/>
        <w:rPr>
          <w:rFonts w:ascii="Gisha" w:hAnsi="Gisha" w:cs="Gisha"/>
          <w:rtl/>
        </w:rPr>
      </w:pPr>
      <w:r w:rsidRPr="00F704FE">
        <w:rPr>
          <w:rFonts w:ascii="Gisha" w:hAnsi="Gisha" w:cs="Gisha"/>
          <w:rtl/>
        </w:rPr>
        <w:lastRenderedPageBreak/>
        <w:t xml:space="preserve">הפעילות מתחברת למרכיב </w:t>
      </w:r>
      <w:r w:rsidRPr="00F704FE">
        <w:rPr>
          <w:rFonts w:ascii="Gisha" w:hAnsi="Gisha" w:cs="Gisha"/>
          <w:b/>
          <w:bCs/>
          <w:sz w:val="24"/>
          <w:szCs w:val="24"/>
          <w:rtl/>
        </w:rPr>
        <w:t>'תיקון עולם'</w:t>
      </w:r>
      <w:r w:rsidRPr="00F704FE">
        <w:rPr>
          <w:rFonts w:ascii="Gisha" w:hAnsi="Gisha" w:cs="Gisha"/>
          <w:sz w:val="24"/>
          <w:szCs w:val="24"/>
          <w:rtl/>
        </w:rPr>
        <w:t xml:space="preserve"> </w:t>
      </w:r>
      <w:r w:rsidRPr="00F704FE">
        <w:rPr>
          <w:rFonts w:ascii="Gisha" w:hAnsi="Gisha" w:cs="Gisha"/>
          <w:rtl/>
        </w:rPr>
        <w:t xml:space="preserve">כחלק מהתהליך שבו הנתינה האקטיבית והמאמץ של היחיד לחרוג מעולמו שלו ולהיטיב עם אחרים. </w:t>
      </w:r>
    </w:p>
    <w:p w:rsidR="00F704FE" w:rsidRPr="00F704FE" w:rsidRDefault="00F704FE" w:rsidP="00F704FE">
      <w:pPr>
        <w:spacing w:after="0" w:line="360" w:lineRule="auto"/>
        <w:jc w:val="both"/>
        <w:rPr>
          <w:rFonts w:ascii="Gisha" w:hAnsi="Gisha" w:cs="Gisha"/>
          <w:rtl/>
        </w:rPr>
      </w:pPr>
      <w:r w:rsidRPr="00F704FE">
        <w:rPr>
          <w:rFonts w:ascii="Gisha" w:hAnsi="Gisha" w:cs="Gisha"/>
          <w:rtl/>
        </w:rPr>
        <w:t>תיקון עולם מבטא מחויבות לאורח חיים של נתינה ותודעת אחריות על הסביבה. היחיד לומד לחרוג מעולמו שלו לטובת האחר. נתינה מסוג זה חיונית לצמיחתו של אדם שלם. יש בה הן השפעה ושינוי של האחר והסביבה, והן העצמה וחיזוק של הערך העצמי והיכולת להתנהל בעולם מתוך תחושת ערך.</w:t>
      </w:r>
    </w:p>
    <w:p w:rsidR="00F704FE" w:rsidRPr="00F704FE" w:rsidRDefault="00F704FE" w:rsidP="00F704FE">
      <w:pPr>
        <w:spacing w:after="0" w:line="360" w:lineRule="auto"/>
        <w:jc w:val="both"/>
        <w:rPr>
          <w:rFonts w:ascii="Gisha" w:hAnsi="Gisha" w:cs="Gisha"/>
          <w:sz w:val="20"/>
          <w:szCs w:val="20"/>
          <w:rtl/>
        </w:rPr>
      </w:pPr>
    </w:p>
    <w:p w:rsidR="00F704FE" w:rsidRPr="00F704FE" w:rsidRDefault="00F704FE" w:rsidP="00F704FE">
      <w:pPr>
        <w:numPr>
          <w:ilvl w:val="0"/>
          <w:numId w:val="3"/>
        </w:numPr>
        <w:spacing w:after="0" w:line="360" w:lineRule="auto"/>
        <w:jc w:val="both"/>
        <w:rPr>
          <w:rFonts w:ascii="Gisha" w:eastAsia="Times New Roman" w:hAnsi="Gisha" w:cs="Gisha"/>
          <w:b/>
          <w:bCs/>
          <w:color w:val="1F497D"/>
        </w:rPr>
      </w:pPr>
      <w:r w:rsidRPr="00F704FE">
        <w:rPr>
          <w:rFonts w:ascii="Gisha" w:eastAsia="Times New Roman" w:hAnsi="Gisha" w:cs="Gisha"/>
          <w:b/>
          <w:bCs/>
          <w:color w:val="1F497D"/>
          <w:rtl/>
        </w:rPr>
        <w:t>שדות חינוכיים שניתן לקדם באמצעות הפעילות:</w:t>
      </w:r>
    </w:p>
    <w:p w:rsidR="00F704FE" w:rsidRPr="00F704FE" w:rsidRDefault="00F704FE" w:rsidP="00F704FE">
      <w:pPr>
        <w:numPr>
          <w:ilvl w:val="0"/>
          <w:numId w:val="4"/>
        </w:numPr>
        <w:spacing w:after="0" w:line="360" w:lineRule="auto"/>
        <w:jc w:val="both"/>
        <w:rPr>
          <w:rFonts w:ascii="Gisha" w:eastAsia="Times New Roman" w:hAnsi="Gisha" w:cs="Gisha"/>
        </w:rPr>
      </w:pPr>
      <w:r w:rsidRPr="00F704FE">
        <w:rPr>
          <w:rFonts w:ascii="Gisha" w:eastAsia="Times New Roman" w:hAnsi="Gisha" w:cs="Gisha"/>
          <w:rtl/>
        </w:rPr>
        <w:t>תיקון עולם</w:t>
      </w:r>
    </w:p>
    <w:p w:rsidR="00F704FE" w:rsidRPr="00F704FE" w:rsidRDefault="00F704FE" w:rsidP="00F704FE">
      <w:pPr>
        <w:numPr>
          <w:ilvl w:val="0"/>
          <w:numId w:val="4"/>
        </w:numPr>
        <w:spacing w:after="0" w:line="360" w:lineRule="auto"/>
        <w:jc w:val="both"/>
        <w:rPr>
          <w:rFonts w:ascii="Gisha" w:eastAsia="Times New Roman" w:hAnsi="Gisha" w:cs="Gisha"/>
        </w:rPr>
      </w:pPr>
      <w:r w:rsidRPr="00F704FE">
        <w:rPr>
          <w:rFonts w:ascii="Gisha" w:eastAsia="Times New Roman" w:hAnsi="Gisha" w:cs="Gisha"/>
          <w:rtl/>
        </w:rPr>
        <w:t>עוגנים בעבר</w:t>
      </w:r>
    </w:p>
    <w:p w:rsidR="00F704FE" w:rsidRPr="00F704FE" w:rsidRDefault="00F704FE" w:rsidP="00F704FE">
      <w:pPr>
        <w:numPr>
          <w:ilvl w:val="0"/>
          <w:numId w:val="4"/>
        </w:numPr>
        <w:spacing w:after="0" w:line="360" w:lineRule="auto"/>
        <w:jc w:val="both"/>
        <w:rPr>
          <w:rFonts w:ascii="Gisha" w:eastAsia="Times New Roman" w:hAnsi="Gisha" w:cs="Gisha"/>
        </w:rPr>
      </w:pPr>
      <w:r w:rsidRPr="00F704FE">
        <w:rPr>
          <w:rFonts w:ascii="Gisha" w:eastAsia="Times New Roman" w:hAnsi="Gisha" w:cs="Gisha"/>
          <w:rtl/>
        </w:rPr>
        <w:t>תיקון הלב</w:t>
      </w:r>
    </w:p>
    <w:p w:rsidR="00F704FE" w:rsidRPr="00F704FE" w:rsidRDefault="00F704FE" w:rsidP="00F704FE">
      <w:pPr>
        <w:spacing w:after="0" w:line="360" w:lineRule="auto"/>
        <w:jc w:val="both"/>
        <w:rPr>
          <w:rFonts w:ascii="Gisha" w:eastAsia="Times New Roman" w:hAnsi="Gisha" w:cs="Gisha"/>
          <w:sz w:val="18"/>
          <w:szCs w:val="18"/>
          <w:rtl/>
        </w:rPr>
      </w:pPr>
    </w:p>
    <w:p w:rsidR="00F704FE" w:rsidRPr="00F704FE" w:rsidRDefault="00F704FE" w:rsidP="00F704FE">
      <w:pPr>
        <w:shd w:val="clear" w:color="auto" w:fill="FFFFFF"/>
        <w:spacing w:after="0" w:line="360" w:lineRule="auto"/>
        <w:jc w:val="both"/>
        <w:rPr>
          <w:rFonts w:ascii="Gisha" w:eastAsia="Times New Roman" w:hAnsi="Gisha" w:cs="Gisha"/>
          <w:sz w:val="20"/>
          <w:szCs w:val="20"/>
          <w:rtl/>
        </w:rPr>
      </w:pPr>
      <w:r w:rsidRPr="00F704FE">
        <w:rPr>
          <w:rFonts w:ascii="Gisha" w:eastAsia="Times New Roman" w:hAnsi="Gisha" w:cs="Gisha"/>
          <w:b/>
          <w:bCs/>
          <w:sz w:val="20"/>
          <w:szCs w:val="20"/>
          <w:rtl/>
        </w:rPr>
        <w:t>מורים לאזרחות יכולים גם לקשר פעילות זו לחוק זכויות האדם. בדגש על הזכות לאוכל ולמחסה לכל אדם. זכויות אדם ה</w:t>
      </w:r>
      <w:r w:rsidRPr="00F704FE">
        <w:rPr>
          <w:rFonts w:ascii="Gisha" w:eastAsia="Times New Roman" w:hAnsi="Gisha" w:cs="Gisha" w:hint="cs"/>
          <w:b/>
          <w:bCs/>
          <w:sz w:val="20"/>
          <w:szCs w:val="20"/>
          <w:rtl/>
        </w:rPr>
        <w:t>ן</w:t>
      </w:r>
      <w:r w:rsidRPr="00F704FE">
        <w:rPr>
          <w:rFonts w:ascii="Gisha" w:eastAsia="Times New Roman" w:hAnsi="Gisha" w:cs="Gisha"/>
          <w:b/>
          <w:bCs/>
          <w:sz w:val="20"/>
          <w:szCs w:val="20"/>
          <w:rtl/>
        </w:rPr>
        <w:t xml:space="preserve"> צ</w:t>
      </w:r>
      <w:r w:rsidRPr="00F704FE">
        <w:rPr>
          <w:rFonts w:ascii="Gisha" w:eastAsia="Times New Roman" w:hAnsi="Gisha" w:cs="Gisha" w:hint="cs"/>
          <w:b/>
          <w:bCs/>
          <w:sz w:val="20"/>
          <w:szCs w:val="20"/>
          <w:rtl/>
        </w:rPr>
        <w:t>ורך</w:t>
      </w:r>
      <w:r w:rsidRPr="00F704FE">
        <w:rPr>
          <w:rFonts w:ascii="Gisha" w:eastAsia="Times New Roman" w:hAnsi="Gisha" w:cs="Gisha"/>
          <w:b/>
          <w:bCs/>
          <w:sz w:val="20"/>
          <w:szCs w:val="20"/>
          <w:rtl/>
        </w:rPr>
        <w:t xml:space="preserve"> בסיסי אשר בלעדיה</w:t>
      </w:r>
      <w:r w:rsidRPr="00F704FE">
        <w:rPr>
          <w:rFonts w:ascii="Gisha" w:eastAsia="Times New Roman" w:hAnsi="Gisha" w:cs="Gisha" w:hint="cs"/>
          <w:b/>
          <w:bCs/>
          <w:sz w:val="20"/>
          <w:szCs w:val="20"/>
          <w:rtl/>
        </w:rPr>
        <w:t>ן</w:t>
      </w:r>
      <w:r w:rsidRPr="00F704FE">
        <w:rPr>
          <w:rFonts w:ascii="Gisha" w:eastAsia="Times New Roman" w:hAnsi="Gisha" w:cs="Gisha"/>
          <w:b/>
          <w:bCs/>
          <w:sz w:val="20"/>
          <w:szCs w:val="20"/>
          <w:rtl/>
        </w:rPr>
        <w:t xml:space="preserve"> אנשים אינם יכולים לחיות בכבוד כבני אדם. זכויות אדם הן בסיס לחופש, לצדק ולשלום. כיבודן מאפשר לפרט ולקהילה להתפתח במלואם אחת הזכויות היא הזכות לאוכל ולמחסה לכל אדם . </w:t>
      </w:r>
      <w:r w:rsidRPr="00F704FE">
        <w:rPr>
          <w:rFonts w:ascii="Gisha" w:eastAsia="Times New Roman" w:hAnsi="Gisha" w:cs="Gisha"/>
          <w:sz w:val="20"/>
          <w:szCs w:val="20"/>
          <w:rtl/>
        </w:rPr>
        <w:t xml:space="preserve">ב-10 בדצמבר, 1948, האסיפה הכללית של האומות המאוחדות אימצה והכריזה על ההכרזה לכל באי עולם בדבר זכויות האדם, סעיף 25 להצהרה עוסק בזכות למזון ומחסה: </w:t>
      </w:r>
      <w:r w:rsidRPr="00F704FE">
        <w:rPr>
          <w:rFonts w:ascii="Gisha" w:eastAsia="Times New Roman" w:hAnsi="Gisha" w:cs="Gisha"/>
          <w:b/>
          <w:bCs/>
          <w:sz w:val="20"/>
          <w:szCs w:val="20"/>
          <w:shd w:val="clear" w:color="auto" w:fill="FFFFFF"/>
          <w:rtl/>
        </w:rPr>
        <w:t>לכל אדם הזכות לרמת חיים המתאימה לבריאות ולרווחה שלו ושל משפחתו, כולל מזון ביגוד, מגורים וטיפול רפואי ושירותים חברתיים נחוצים, והזכות לביטחון במקרה של מובטלות, חולי, נכות, אלמנות, זקנה או איזשהו חוסר אחר בפרנסה שמעבר לשליטתו</w:t>
      </w:r>
      <w:r w:rsidRPr="00F704FE">
        <w:rPr>
          <w:rFonts w:ascii="Gisha" w:eastAsia="Times New Roman" w:hAnsi="Gisha" w:cs="Gisha"/>
          <w:sz w:val="20"/>
          <w:szCs w:val="20"/>
          <w:rtl/>
        </w:rPr>
        <w:t>. (מומלץ להרחיב על זכות זו אחרי ההסבר על מצבם של קשישים בישראל)</w:t>
      </w:r>
    </w:p>
    <w:p w:rsidR="00F704FE" w:rsidRPr="00F704FE" w:rsidRDefault="00F704FE" w:rsidP="00F704FE">
      <w:pPr>
        <w:keepNext/>
        <w:tabs>
          <w:tab w:val="left" w:pos="578"/>
        </w:tabs>
        <w:spacing w:after="0" w:line="360" w:lineRule="auto"/>
        <w:jc w:val="both"/>
        <w:outlineLvl w:val="1"/>
        <w:rPr>
          <w:rFonts w:ascii="Gisha" w:eastAsia="Times New Roman" w:hAnsi="Gisha" w:cs="Gisha"/>
          <w:b/>
          <w:bCs/>
          <w:color w:val="9BBB59"/>
          <w:rtl/>
        </w:rPr>
      </w:pPr>
    </w:p>
    <w:p w:rsidR="00F704FE" w:rsidRPr="00F704FE" w:rsidRDefault="00F704FE" w:rsidP="00F704FE">
      <w:pPr>
        <w:keepNext/>
        <w:tabs>
          <w:tab w:val="left" w:pos="578"/>
        </w:tabs>
        <w:spacing w:after="0" w:line="360" w:lineRule="auto"/>
        <w:jc w:val="both"/>
        <w:outlineLvl w:val="1"/>
        <w:rPr>
          <w:rFonts w:ascii="Gisha" w:eastAsia="Times New Roman" w:hAnsi="Gisha" w:cs="Gisha"/>
          <w:color w:val="76923C"/>
          <w:rtl/>
        </w:rPr>
      </w:pPr>
      <w:r w:rsidRPr="00F704FE">
        <w:rPr>
          <w:rFonts w:ascii="Gisha" w:eastAsia="Times New Roman" w:hAnsi="Gisha" w:cs="Gisha"/>
          <w:b/>
          <w:bCs/>
          <w:color w:val="76923C"/>
          <w:rtl/>
        </w:rPr>
        <w:t>מתווה הפעילות</w:t>
      </w:r>
      <w:r w:rsidRPr="00F704FE">
        <w:rPr>
          <w:rFonts w:ascii="Gisha" w:eastAsia="Times New Roman" w:hAnsi="Gisha" w:cs="Gisha"/>
          <w:color w:val="76923C"/>
          <w:vertAlign w:val="superscript"/>
          <w:rtl/>
        </w:rPr>
        <w:footnoteReference w:id="1"/>
      </w:r>
    </w:p>
    <w:p w:rsidR="00F704FE" w:rsidRPr="00F704FE" w:rsidRDefault="00F704FE" w:rsidP="00F704FE">
      <w:pPr>
        <w:spacing w:after="0" w:line="360" w:lineRule="auto"/>
        <w:jc w:val="both"/>
        <w:rPr>
          <w:rFonts w:ascii="Gisha" w:hAnsi="Gisha" w:cs="Gisha"/>
          <w:rtl/>
        </w:rPr>
      </w:pPr>
      <w:r w:rsidRPr="00F704FE">
        <w:rPr>
          <w:rFonts w:ascii="Gisha" w:hAnsi="Gisha" w:cs="Gisha"/>
          <w:rtl/>
        </w:rPr>
        <w:t>הפעילות תתבצע במהלך יום לימודים שלם</w:t>
      </w:r>
    </w:p>
    <w:p w:rsidR="00F704FE" w:rsidRPr="00F704FE" w:rsidRDefault="00F704FE" w:rsidP="00F704FE">
      <w:pPr>
        <w:spacing w:after="0" w:line="360" w:lineRule="auto"/>
        <w:jc w:val="both"/>
        <w:rPr>
          <w:rFonts w:ascii="Gisha" w:hAnsi="Gisha" w:cs="Gisha"/>
          <w:rtl/>
        </w:rPr>
      </w:pPr>
      <w:r w:rsidRPr="00F704FE">
        <w:rPr>
          <w:rFonts w:ascii="Gisha" w:hAnsi="Gisha" w:cs="Gisha" w:hint="cs"/>
          <w:rtl/>
        </w:rPr>
        <w:t xml:space="preserve">והיא </w:t>
      </w:r>
      <w:r w:rsidRPr="00F704FE">
        <w:rPr>
          <w:rFonts w:ascii="Gisha" w:hAnsi="Gisha" w:cs="Gisha"/>
          <w:rtl/>
        </w:rPr>
        <w:t>מחולקת ל</w:t>
      </w:r>
      <w:r w:rsidRPr="00F704FE">
        <w:rPr>
          <w:rFonts w:ascii="Gisha" w:hAnsi="Gisha" w:cs="Gisha" w:hint="cs"/>
          <w:rtl/>
        </w:rPr>
        <w:t>שישה</w:t>
      </w:r>
      <w:r w:rsidRPr="00F704FE">
        <w:rPr>
          <w:rFonts w:ascii="Gisha" w:hAnsi="Gisha" w:cs="Gisha"/>
          <w:rtl/>
        </w:rPr>
        <w:t xml:space="preserve">  חלקים עיקריים:</w:t>
      </w:r>
    </w:p>
    <w:p w:rsidR="00F704FE" w:rsidRPr="00F704FE" w:rsidRDefault="00F704FE" w:rsidP="00F704FE">
      <w:pPr>
        <w:numPr>
          <w:ilvl w:val="0"/>
          <w:numId w:val="1"/>
        </w:numPr>
        <w:tabs>
          <w:tab w:val="num" w:pos="423"/>
        </w:tabs>
        <w:spacing w:after="0" w:line="360" w:lineRule="auto"/>
        <w:ind w:left="423" w:hanging="425"/>
        <w:jc w:val="both"/>
        <w:rPr>
          <w:rFonts w:ascii="Gisha" w:hAnsi="Gisha" w:cs="Gisha"/>
        </w:rPr>
      </w:pPr>
      <w:r w:rsidRPr="00F704FE">
        <w:rPr>
          <w:rFonts w:ascii="Gisha" w:hAnsi="Gisha" w:cs="Gisha"/>
          <w:rtl/>
        </w:rPr>
        <w:t>חלק א' – פתיחה - לימוד על משמעות חג הפסח וחיבור לפעילות (45 דקות).</w:t>
      </w:r>
    </w:p>
    <w:p w:rsidR="00F704FE" w:rsidRPr="00F704FE" w:rsidRDefault="00F704FE" w:rsidP="00F704FE">
      <w:pPr>
        <w:numPr>
          <w:ilvl w:val="0"/>
          <w:numId w:val="1"/>
        </w:numPr>
        <w:tabs>
          <w:tab w:val="num" w:pos="423"/>
        </w:tabs>
        <w:spacing w:after="0" w:line="360" w:lineRule="auto"/>
        <w:ind w:left="423" w:hanging="425"/>
        <w:jc w:val="both"/>
        <w:rPr>
          <w:rFonts w:ascii="Gisha" w:hAnsi="Gisha" w:cs="Gisha"/>
        </w:rPr>
      </w:pPr>
      <w:r w:rsidRPr="00F704FE">
        <w:rPr>
          <w:rFonts w:ascii="Gisha" w:hAnsi="Gisha" w:cs="Gisha"/>
          <w:rtl/>
        </w:rPr>
        <w:t>חלק ב' – מנהלתי - תדריך ניקיונות, חלוקה לחוליות עבודה ומינוי אחראי חוליה (30 דקות)</w:t>
      </w:r>
    </w:p>
    <w:p w:rsidR="00F704FE" w:rsidRPr="00F704FE" w:rsidRDefault="00F704FE" w:rsidP="00F704FE">
      <w:pPr>
        <w:numPr>
          <w:ilvl w:val="0"/>
          <w:numId w:val="1"/>
        </w:numPr>
        <w:tabs>
          <w:tab w:val="num" w:pos="423"/>
        </w:tabs>
        <w:spacing w:after="0" w:line="360" w:lineRule="auto"/>
        <w:ind w:left="423" w:hanging="425"/>
        <w:jc w:val="both"/>
        <w:rPr>
          <w:rFonts w:ascii="Gisha" w:hAnsi="Gisha" w:cs="Gisha"/>
          <w:rtl/>
        </w:rPr>
      </w:pPr>
      <w:r w:rsidRPr="00F704FE">
        <w:rPr>
          <w:rFonts w:ascii="Gisha" w:hAnsi="Gisha" w:cs="Gisha"/>
          <w:rtl/>
        </w:rPr>
        <w:t>חלק ג' – מעשי –  הסעה לבתי הקשישים, חלוקת ציוד הניקיון, ועבודה על הבתים (3 שעות).</w:t>
      </w:r>
    </w:p>
    <w:p w:rsidR="00F704FE" w:rsidRPr="00F704FE" w:rsidRDefault="00F704FE" w:rsidP="00F704FE">
      <w:pPr>
        <w:numPr>
          <w:ilvl w:val="0"/>
          <w:numId w:val="1"/>
        </w:numPr>
        <w:tabs>
          <w:tab w:val="num" w:pos="423"/>
        </w:tabs>
        <w:spacing w:after="0" w:line="360" w:lineRule="auto"/>
        <w:ind w:left="423" w:hanging="425"/>
        <w:jc w:val="both"/>
        <w:rPr>
          <w:rFonts w:ascii="Gisha" w:hAnsi="Gisha" w:cs="Gisha"/>
        </w:rPr>
      </w:pPr>
      <w:r w:rsidRPr="00F704FE">
        <w:rPr>
          <w:rFonts w:ascii="Gisha" w:hAnsi="Gisha" w:cs="Gisha"/>
          <w:rtl/>
        </w:rPr>
        <w:t>חלק ד' – סיום - חלוקת שי לחג ל</w:t>
      </w:r>
      <w:r w:rsidRPr="00F704FE">
        <w:rPr>
          <w:rFonts w:ascii="Gisha" w:hAnsi="Gisha" w:cs="Gisha" w:hint="cs"/>
          <w:rtl/>
        </w:rPr>
        <w:t>תלמידים על ידי הקשישים</w:t>
      </w:r>
      <w:r w:rsidRPr="00F704FE">
        <w:rPr>
          <w:rFonts w:ascii="Gisha" w:hAnsi="Gisha" w:cs="Gisha"/>
          <w:rtl/>
        </w:rPr>
        <w:t xml:space="preserve"> בתום הניקיון, איסוף מבתי הקשישים חזרה לבית הספר, איסוף ציוד הניקיון (45 דקות).</w:t>
      </w:r>
    </w:p>
    <w:p w:rsidR="00F704FE" w:rsidRPr="00F704FE" w:rsidRDefault="00F704FE" w:rsidP="00F704FE">
      <w:pPr>
        <w:numPr>
          <w:ilvl w:val="0"/>
          <w:numId w:val="1"/>
        </w:numPr>
        <w:tabs>
          <w:tab w:val="num" w:pos="423"/>
        </w:tabs>
        <w:spacing w:after="0" w:line="360" w:lineRule="auto"/>
        <w:ind w:left="423" w:hanging="425"/>
        <w:jc w:val="both"/>
        <w:rPr>
          <w:rFonts w:ascii="Gisha" w:hAnsi="Gisha" w:cs="Gisha"/>
          <w:rtl/>
        </w:rPr>
      </w:pPr>
      <w:r w:rsidRPr="00F704FE">
        <w:rPr>
          <w:rFonts w:ascii="Gisha" w:hAnsi="Gisha" w:cs="Gisha"/>
          <w:rtl/>
        </w:rPr>
        <w:t>חלק ה' – סיכום יום – תרומה לקהילה ו"מה יצא לי מזה" - (45 דקות).</w:t>
      </w:r>
    </w:p>
    <w:p w:rsidR="00F704FE" w:rsidRPr="00F704FE" w:rsidRDefault="00F704FE" w:rsidP="00F704FE">
      <w:pPr>
        <w:numPr>
          <w:ilvl w:val="0"/>
          <w:numId w:val="1"/>
        </w:numPr>
        <w:tabs>
          <w:tab w:val="num" w:pos="423"/>
        </w:tabs>
        <w:spacing w:after="0" w:line="360" w:lineRule="auto"/>
        <w:ind w:left="360"/>
        <w:contextualSpacing/>
        <w:jc w:val="both"/>
        <w:rPr>
          <w:rFonts w:ascii="Gisha" w:hAnsi="Gisha" w:cs="Gisha"/>
          <w:rtl/>
        </w:rPr>
      </w:pPr>
      <w:r w:rsidRPr="00F704FE">
        <w:rPr>
          <w:rFonts w:ascii="Gisha" w:hAnsi="Gisha" w:cs="Gisha"/>
          <w:rtl/>
        </w:rPr>
        <w:t>חלק ו'- הכנת 'עלון התנדבות' או 'לוח קיר'.</w:t>
      </w:r>
    </w:p>
    <w:p w:rsidR="00F704FE" w:rsidRPr="00F704FE" w:rsidRDefault="00F704FE" w:rsidP="00F704FE">
      <w:pPr>
        <w:spacing w:after="0" w:line="360" w:lineRule="auto"/>
        <w:jc w:val="both"/>
        <w:rPr>
          <w:rFonts w:ascii="Gisha" w:hAnsi="Gisha" w:cs="Gisha"/>
          <w:b/>
          <w:bCs/>
          <w:color w:val="1F497D"/>
          <w:u w:val="single"/>
          <w:rtl/>
        </w:rPr>
      </w:pPr>
    </w:p>
    <w:p w:rsidR="00F704FE" w:rsidRPr="00F704FE" w:rsidRDefault="00F704FE" w:rsidP="00F704FE">
      <w:pPr>
        <w:spacing w:after="0" w:line="360" w:lineRule="auto"/>
        <w:jc w:val="both"/>
        <w:rPr>
          <w:rFonts w:ascii="Gisha" w:hAnsi="Gisha" w:cs="Gisha"/>
          <w:b/>
          <w:bCs/>
          <w:color w:val="1F497D"/>
          <w:sz w:val="24"/>
          <w:szCs w:val="24"/>
          <w:u w:val="single"/>
          <w:rtl/>
        </w:rPr>
      </w:pPr>
      <w:r w:rsidRPr="00F704FE">
        <w:rPr>
          <w:rFonts w:ascii="Gisha" w:hAnsi="Gisha" w:cs="Gisha"/>
          <w:b/>
          <w:bCs/>
          <w:color w:val="1F497D"/>
          <w:sz w:val="24"/>
          <w:szCs w:val="24"/>
          <w:u w:val="single"/>
          <w:rtl/>
        </w:rPr>
        <w:lastRenderedPageBreak/>
        <w:t>עזרים</w:t>
      </w:r>
    </w:p>
    <w:p w:rsidR="00F704FE" w:rsidRPr="00F704FE" w:rsidRDefault="00F704FE" w:rsidP="00F704FE">
      <w:pPr>
        <w:tabs>
          <w:tab w:val="num" w:pos="423"/>
        </w:tabs>
        <w:spacing w:after="0" w:line="360" w:lineRule="auto"/>
        <w:ind w:right="720"/>
        <w:jc w:val="both"/>
        <w:rPr>
          <w:rFonts w:ascii="Gisha" w:hAnsi="Gisha" w:cs="Gisha"/>
          <w:rtl/>
        </w:rPr>
      </w:pPr>
      <w:r w:rsidRPr="00F704FE">
        <w:rPr>
          <w:rFonts w:ascii="Gisha" w:hAnsi="Gisha" w:cs="Gisha"/>
          <w:rtl/>
        </w:rPr>
        <w:t>חלק א'- פתיחה - כיתת לימוד.</w:t>
      </w:r>
    </w:p>
    <w:p w:rsidR="00F704FE" w:rsidRPr="00F704FE" w:rsidRDefault="00F704FE" w:rsidP="00F704FE">
      <w:pPr>
        <w:tabs>
          <w:tab w:val="num" w:pos="423"/>
        </w:tabs>
        <w:spacing w:after="0" w:line="360" w:lineRule="auto"/>
        <w:ind w:right="720"/>
        <w:jc w:val="both"/>
        <w:rPr>
          <w:rFonts w:ascii="Gisha" w:hAnsi="Gisha" w:cs="Gisha"/>
          <w:rtl/>
        </w:rPr>
      </w:pPr>
      <w:r w:rsidRPr="00F704FE">
        <w:rPr>
          <w:rFonts w:ascii="Gisha" w:hAnsi="Gisha" w:cs="Gisha"/>
          <w:rtl/>
        </w:rPr>
        <w:t>חלק ב'- צ</w:t>
      </w:r>
      <w:r w:rsidRPr="00F704FE">
        <w:rPr>
          <w:rFonts w:ascii="Gisha" w:hAnsi="Gisha" w:cs="Gisha" w:hint="cs"/>
          <w:rtl/>
        </w:rPr>
        <w:t>י</w:t>
      </w:r>
      <w:r w:rsidRPr="00F704FE">
        <w:rPr>
          <w:rFonts w:ascii="Gisha" w:hAnsi="Gisha" w:cs="Gisha"/>
          <w:rtl/>
        </w:rPr>
        <w:t xml:space="preserve">וד ניקיון להדגמה (מגב, מטאטא, סחבה, דלי, </w:t>
      </w:r>
      <w:proofErr w:type="spellStart"/>
      <w:r w:rsidRPr="00F704FE">
        <w:rPr>
          <w:rFonts w:ascii="Gisha" w:hAnsi="Gisha" w:cs="Gisha"/>
          <w:rtl/>
        </w:rPr>
        <w:t>סקוצ'ברייט</w:t>
      </w:r>
      <w:proofErr w:type="spellEnd"/>
      <w:r w:rsidRPr="00F704FE">
        <w:rPr>
          <w:rFonts w:ascii="Gisha" w:hAnsi="Gisha" w:cs="Gisha"/>
          <w:rtl/>
        </w:rPr>
        <w:t xml:space="preserve"> </w:t>
      </w:r>
      <w:proofErr w:type="spellStart"/>
      <w:r w:rsidRPr="00F704FE">
        <w:rPr>
          <w:rFonts w:ascii="Gisha" w:hAnsi="Gisha" w:cs="Gisha"/>
          <w:rtl/>
        </w:rPr>
        <w:t>וכו</w:t>
      </w:r>
      <w:proofErr w:type="spellEnd"/>
      <w:r w:rsidRPr="00F704FE">
        <w:rPr>
          <w:rFonts w:ascii="Gisha" w:hAnsi="Gisha" w:cs="Gisha"/>
          <w:rtl/>
        </w:rPr>
        <w:t>'.</w:t>
      </w:r>
    </w:p>
    <w:p w:rsidR="00F704FE" w:rsidRPr="00F704FE" w:rsidRDefault="00F704FE" w:rsidP="00F704FE">
      <w:pPr>
        <w:tabs>
          <w:tab w:val="num" w:pos="423"/>
        </w:tabs>
        <w:spacing w:after="0" w:line="360" w:lineRule="auto"/>
        <w:ind w:right="720"/>
        <w:jc w:val="both"/>
        <w:rPr>
          <w:rFonts w:ascii="Gisha" w:hAnsi="Gisha" w:cs="Gisha"/>
          <w:rtl/>
        </w:rPr>
      </w:pPr>
      <w:r w:rsidRPr="00F704FE">
        <w:rPr>
          <w:rFonts w:ascii="Gisha" w:hAnsi="Gisha" w:cs="Gisha"/>
          <w:rtl/>
        </w:rPr>
        <w:t>חלק ג' – ערכות ציוד ניקיון מלאות לכל חול</w:t>
      </w:r>
      <w:r w:rsidRPr="00F704FE">
        <w:rPr>
          <w:rFonts w:ascii="Gisha" w:hAnsi="Gisha" w:cs="Gisha" w:hint="cs"/>
          <w:rtl/>
        </w:rPr>
        <w:t>יי</w:t>
      </w:r>
      <w:r w:rsidRPr="00F704FE">
        <w:rPr>
          <w:rFonts w:ascii="Gisha" w:hAnsi="Gisha" w:cs="Gisha"/>
          <w:rtl/>
        </w:rPr>
        <w:t>ה.</w:t>
      </w:r>
    </w:p>
    <w:p w:rsidR="00F704FE" w:rsidRPr="00F704FE" w:rsidRDefault="00F704FE" w:rsidP="00F704FE">
      <w:pPr>
        <w:tabs>
          <w:tab w:val="num" w:pos="423"/>
        </w:tabs>
        <w:spacing w:after="0" w:line="360" w:lineRule="auto"/>
        <w:ind w:right="720"/>
        <w:jc w:val="both"/>
        <w:rPr>
          <w:rFonts w:ascii="Gisha" w:hAnsi="Gisha" w:cs="Gisha"/>
          <w:rtl/>
        </w:rPr>
      </w:pPr>
      <w:r w:rsidRPr="00F704FE">
        <w:rPr>
          <w:rFonts w:ascii="Gisha" w:hAnsi="Gisha" w:cs="Gisha"/>
          <w:rtl/>
        </w:rPr>
        <w:t>חלק ד' – חבילת  שי לחג לכל קשיש.</w:t>
      </w:r>
    </w:p>
    <w:p w:rsidR="00F704FE" w:rsidRPr="00F704FE" w:rsidRDefault="00F704FE" w:rsidP="00F704FE">
      <w:pPr>
        <w:tabs>
          <w:tab w:val="num" w:pos="423"/>
        </w:tabs>
        <w:spacing w:after="0" w:line="360" w:lineRule="auto"/>
        <w:ind w:right="720"/>
        <w:jc w:val="both"/>
        <w:rPr>
          <w:rFonts w:ascii="Gisha" w:hAnsi="Gisha" w:cs="Gisha"/>
          <w:rtl/>
        </w:rPr>
      </w:pPr>
      <w:r w:rsidRPr="00F704FE">
        <w:rPr>
          <w:rFonts w:ascii="Gisha" w:hAnsi="Gisha" w:cs="Gisha"/>
          <w:rtl/>
        </w:rPr>
        <w:t>חלק ה' – כיתת לימוד.</w:t>
      </w:r>
    </w:p>
    <w:p w:rsidR="00F704FE" w:rsidRPr="00F704FE" w:rsidRDefault="00F704FE" w:rsidP="00F704FE">
      <w:pPr>
        <w:tabs>
          <w:tab w:val="num" w:pos="423"/>
        </w:tabs>
        <w:spacing w:after="0" w:line="360" w:lineRule="auto"/>
        <w:ind w:right="720"/>
        <w:jc w:val="both"/>
        <w:rPr>
          <w:rFonts w:ascii="Gisha" w:hAnsi="Gisha" w:cs="Gisha"/>
          <w:rtl/>
        </w:rPr>
      </w:pPr>
      <w:r w:rsidRPr="00F704FE">
        <w:rPr>
          <w:rFonts w:ascii="Gisha" w:hAnsi="Gisha" w:cs="Gisha"/>
          <w:rtl/>
        </w:rPr>
        <w:t xml:space="preserve">חלק ו' – מחשב ומדפסת להכנה. תקציב להפקה דרך דפוס.      </w:t>
      </w:r>
    </w:p>
    <w:p w:rsidR="00F704FE" w:rsidRPr="00F704FE" w:rsidRDefault="00F704FE" w:rsidP="00F704FE">
      <w:pPr>
        <w:spacing w:after="0" w:line="360" w:lineRule="auto"/>
        <w:jc w:val="both"/>
        <w:rPr>
          <w:rFonts w:ascii="Gisha" w:hAnsi="Gisha" w:cs="Gisha"/>
          <w:b/>
          <w:bCs/>
          <w:color w:val="1F497D"/>
          <w:rtl/>
        </w:rPr>
      </w:pPr>
    </w:p>
    <w:p w:rsidR="00F704FE" w:rsidRPr="00F704FE" w:rsidRDefault="00F704FE" w:rsidP="00F704FE">
      <w:pPr>
        <w:spacing w:after="0" w:line="360" w:lineRule="auto"/>
        <w:jc w:val="both"/>
        <w:rPr>
          <w:rFonts w:ascii="Gisha" w:hAnsi="Gisha" w:cs="Gisha"/>
          <w:b/>
          <w:bCs/>
          <w:color w:val="1F497D"/>
          <w:u w:val="single"/>
          <w:rtl/>
        </w:rPr>
      </w:pPr>
      <w:r w:rsidRPr="00F704FE">
        <w:rPr>
          <w:rFonts w:ascii="Gisha" w:hAnsi="Gisha" w:cs="Gisha"/>
          <w:b/>
          <w:bCs/>
          <w:color w:val="1F497D"/>
          <w:u w:val="single"/>
          <w:rtl/>
        </w:rPr>
        <w:t>חלק א'- פתיחה</w:t>
      </w:r>
      <w:r w:rsidRPr="00F704FE">
        <w:rPr>
          <w:rFonts w:ascii="Gisha" w:hAnsi="Gisha" w:cs="Gisha" w:hint="cs"/>
          <w:b/>
          <w:bCs/>
          <w:color w:val="1F497D"/>
          <w:u w:val="single"/>
          <w:rtl/>
        </w:rPr>
        <w:t xml:space="preserve"> </w:t>
      </w:r>
      <w:r w:rsidRPr="00F704FE">
        <w:rPr>
          <w:rFonts w:ascii="Gisha" w:hAnsi="Gisha" w:cs="Gisha"/>
          <w:rtl/>
        </w:rPr>
        <w:t>(45 דקות).</w:t>
      </w:r>
    </w:p>
    <w:p w:rsidR="00F704FE" w:rsidRPr="00F704FE" w:rsidRDefault="00F704FE" w:rsidP="00F704FE">
      <w:pPr>
        <w:tabs>
          <w:tab w:val="num" w:pos="423"/>
        </w:tabs>
        <w:spacing w:after="0" w:line="360" w:lineRule="auto"/>
        <w:ind w:right="720"/>
        <w:jc w:val="both"/>
        <w:rPr>
          <w:rFonts w:ascii="Gisha" w:hAnsi="Gisha" w:cs="Gisha"/>
          <w:rtl/>
        </w:rPr>
      </w:pPr>
      <w:r w:rsidRPr="00F704FE">
        <w:rPr>
          <w:rFonts w:ascii="Gisha" w:hAnsi="Gisha" w:cs="Gisha"/>
          <w:rtl/>
        </w:rPr>
        <w:t>הפתיחה תחולק לשני חלקים: הסבר על משמעות חג הפסח, והסבר על חשיבות הסיוע ל</w:t>
      </w:r>
      <w:r w:rsidRPr="00F704FE">
        <w:rPr>
          <w:rFonts w:ascii="Gisha" w:hAnsi="Gisha" w:cs="Gisha" w:hint="cs"/>
          <w:rtl/>
        </w:rPr>
        <w:t>חלש מזדמן</w:t>
      </w:r>
      <w:r w:rsidRPr="00F704FE">
        <w:rPr>
          <w:rFonts w:ascii="Gisha" w:hAnsi="Gisha" w:cs="Gisha"/>
          <w:rtl/>
        </w:rPr>
        <w:t xml:space="preserve"> בקהילה.</w:t>
      </w:r>
    </w:p>
    <w:p w:rsidR="00F704FE" w:rsidRPr="00F704FE" w:rsidRDefault="00F704FE" w:rsidP="00F704FE">
      <w:pPr>
        <w:spacing w:after="0" w:line="360" w:lineRule="auto"/>
        <w:ind w:right="720"/>
        <w:jc w:val="both"/>
        <w:rPr>
          <w:rFonts w:ascii="Gisha" w:hAnsi="Gisha" w:cs="Gisha"/>
          <w:b/>
          <w:bCs/>
          <w:u w:val="single"/>
          <w:rtl/>
        </w:rPr>
      </w:pPr>
      <w:r w:rsidRPr="00F704FE">
        <w:rPr>
          <w:rFonts w:ascii="Gisha" w:hAnsi="Gisha" w:cs="Gisha" w:hint="cs"/>
          <w:b/>
          <w:bCs/>
          <w:u w:val="single"/>
          <w:rtl/>
        </w:rPr>
        <w:t>חלק א- משמעות חג הפסח:</w:t>
      </w:r>
    </w:p>
    <w:p w:rsidR="00F704FE" w:rsidRPr="00F704FE" w:rsidRDefault="00F704FE" w:rsidP="00F704FE">
      <w:pPr>
        <w:spacing w:after="0" w:line="360" w:lineRule="auto"/>
        <w:ind w:right="720"/>
        <w:jc w:val="both"/>
        <w:rPr>
          <w:rFonts w:ascii="Gisha" w:hAnsi="Gisha" w:cs="Gisha"/>
          <w:rtl/>
        </w:rPr>
      </w:pPr>
      <w:r w:rsidRPr="00F704FE">
        <w:rPr>
          <w:rFonts w:ascii="Gisha" w:hAnsi="Gisha" w:cs="Gisha"/>
          <w:rtl/>
        </w:rPr>
        <w:t xml:space="preserve">בפתיחת הפעילות נסביר כי אנו עוסקים בחג הפסח - חג יציאת מצרים. לחג זה יש משמעויות רבות והוא מסמל יותר מכול את היציאה </w:t>
      </w:r>
      <w:r w:rsidRPr="00F704FE">
        <w:rPr>
          <w:rFonts w:ascii="Gisha" w:hAnsi="Gisha" w:cs="Gisha"/>
          <w:u w:val="single"/>
          <w:rtl/>
        </w:rPr>
        <w:t>מעבדות לחירות</w:t>
      </w:r>
      <w:r w:rsidRPr="00F704FE">
        <w:rPr>
          <w:rFonts w:ascii="Gisha" w:hAnsi="Gisha" w:cs="Gisha"/>
          <w:rtl/>
        </w:rPr>
        <w:t>:</w:t>
      </w:r>
    </w:p>
    <w:p w:rsidR="00F704FE" w:rsidRPr="00F704FE" w:rsidRDefault="00F704FE" w:rsidP="00F704FE">
      <w:pPr>
        <w:numPr>
          <w:ilvl w:val="0"/>
          <w:numId w:val="5"/>
        </w:numPr>
        <w:tabs>
          <w:tab w:val="num" w:pos="423"/>
        </w:tabs>
        <w:spacing w:after="0" w:line="360" w:lineRule="auto"/>
        <w:ind w:left="325" w:right="720" w:hanging="284"/>
        <w:contextualSpacing/>
        <w:jc w:val="both"/>
        <w:rPr>
          <w:rFonts w:ascii="Gisha" w:hAnsi="Gisha" w:cs="Gisha"/>
        </w:rPr>
      </w:pPr>
      <w:r w:rsidRPr="00F704FE">
        <w:rPr>
          <w:rFonts w:ascii="Gisha" w:hAnsi="Gisha" w:cs="Gisha"/>
          <w:u w:val="single"/>
          <w:rtl/>
        </w:rPr>
        <w:t>המסע אל החופש</w:t>
      </w:r>
      <w:r w:rsidRPr="00F704FE">
        <w:rPr>
          <w:rFonts w:ascii="Gisha" w:hAnsi="Gisha" w:cs="Gisha"/>
          <w:rtl/>
        </w:rPr>
        <w:t>- ג'ורג' ברנד שאו, טען בהקשר זה כי "מובנה של חירות - אחריות, ולכן רוב בני האדם חוששים ממנה</w:t>
      </w:r>
      <w:r w:rsidRPr="00F704FE">
        <w:rPr>
          <w:rFonts w:ascii="Gisha" w:hAnsi="Gisha" w:cs="Gisha"/>
          <w:sz w:val="20"/>
          <w:szCs w:val="20"/>
          <w:shd w:val="clear" w:color="auto" w:fill="FFFFFF"/>
          <w:rtl/>
        </w:rPr>
        <w:t>.</w:t>
      </w:r>
    </w:p>
    <w:p w:rsidR="00F704FE" w:rsidRPr="00F704FE" w:rsidRDefault="00F704FE" w:rsidP="00F704FE">
      <w:pPr>
        <w:tabs>
          <w:tab w:val="num" w:pos="423"/>
        </w:tabs>
        <w:spacing w:after="0" w:line="360" w:lineRule="auto"/>
        <w:ind w:left="325" w:right="720"/>
        <w:contextualSpacing/>
        <w:jc w:val="both"/>
        <w:rPr>
          <w:rFonts w:ascii="Gisha" w:hAnsi="Gisha" w:cs="Gisha"/>
          <w:color w:val="FF0000"/>
          <w:rtl/>
        </w:rPr>
      </w:pPr>
      <w:r w:rsidRPr="00F704FE">
        <w:rPr>
          <w:rFonts w:ascii="Gisha" w:hAnsi="Gisha" w:cs="Gisha"/>
          <w:rtl/>
        </w:rPr>
        <w:t>סיפור יציאת מצרים, סיפור החירות</w:t>
      </w:r>
      <w:r w:rsidRPr="00F704FE">
        <w:rPr>
          <w:rFonts w:ascii="Gisha" w:hAnsi="Gisha" w:cs="Gisha" w:hint="cs"/>
          <w:rtl/>
        </w:rPr>
        <w:t>,</w:t>
      </w:r>
      <w:r w:rsidRPr="00F704FE">
        <w:rPr>
          <w:rFonts w:ascii="Gisha" w:hAnsi="Gisha" w:cs="Gisha"/>
          <w:rtl/>
        </w:rPr>
        <w:t xml:space="preserve"> מציג למעשה את </w:t>
      </w:r>
      <w:r w:rsidRPr="00F704FE">
        <w:rPr>
          <w:rFonts w:ascii="Gisha" w:hAnsi="Gisha" w:cs="Gisha"/>
          <w:u w:val="single"/>
          <w:rtl/>
        </w:rPr>
        <w:t>האפשרות</w:t>
      </w:r>
      <w:r w:rsidRPr="00F704FE">
        <w:rPr>
          <w:rFonts w:ascii="Gisha" w:hAnsi="Gisha" w:cs="Gisha"/>
          <w:rtl/>
        </w:rPr>
        <w:t xml:space="preserve"> שכל אחד יכול לשנות את עצמו דרך עבודה פנימית וכך לשנות את המציאות שלו, להחליף סבל בשמחה, כאב בשלווה. כל אחד, בקצב שלו (ארבעים שנה בני ישראל הלכו במדבר, זהו רמז עד כמה ארוכה היא הדרך).</w:t>
      </w:r>
      <w:r w:rsidRPr="00F704FE">
        <w:rPr>
          <w:rFonts w:ascii="Gisha" w:hAnsi="Gisha" w:cs="Gisha" w:hint="cs"/>
          <w:color w:val="FF0000"/>
          <w:rtl/>
        </w:rPr>
        <w:t xml:space="preserve"> </w:t>
      </w:r>
    </w:p>
    <w:p w:rsidR="00F704FE" w:rsidRPr="00F704FE" w:rsidRDefault="00F704FE" w:rsidP="00F704FE">
      <w:pPr>
        <w:tabs>
          <w:tab w:val="num" w:pos="423"/>
        </w:tabs>
        <w:spacing w:after="0" w:line="360" w:lineRule="auto"/>
        <w:ind w:left="325" w:right="720"/>
        <w:contextualSpacing/>
        <w:jc w:val="both"/>
        <w:rPr>
          <w:rFonts w:ascii="Gisha" w:hAnsi="Gisha" w:cs="Gisha"/>
          <w:rtl/>
        </w:rPr>
      </w:pPr>
      <w:r w:rsidRPr="00F704FE">
        <w:rPr>
          <w:rFonts w:ascii="Gisha" w:hAnsi="Gisha" w:cs="Gisha"/>
          <w:b/>
          <w:bCs/>
          <w:color w:val="76923C" w:themeColor="accent3" w:themeShade="BF"/>
          <w:rtl/>
        </w:rPr>
        <w:t>"פרעה</w:t>
      </w:r>
      <w:r w:rsidRPr="00F704FE">
        <w:rPr>
          <w:rFonts w:ascii="Gisha" w:hAnsi="Gisha" w:cs="Gisha"/>
          <w:color w:val="76923C" w:themeColor="accent3" w:themeShade="BF"/>
          <w:rtl/>
        </w:rPr>
        <w:t xml:space="preserve">" </w:t>
      </w:r>
      <w:r w:rsidRPr="00F704FE">
        <w:rPr>
          <w:rFonts w:ascii="Gisha" w:hAnsi="Gisha" w:cs="Gisha"/>
          <w:rtl/>
        </w:rPr>
        <w:t>זהו מצב פנימי, בו מתגלה טבעו האגואיסטי של האדם. האדם חייב לתקן את עצמו על מנת לצאת מ"עבדות מצרים", מהכלא של הטבע שלו, בכדי להיכנס לעולם הרוחני. פרעה נמצא בכל אחד מאתנו ולכן גם כל אחד ואחד, עובר וחש על עצמו את עשר מכות מצריים, עוד לפני שהוא מכניע את הטבע שלו.</w:t>
      </w:r>
    </w:p>
    <w:p w:rsidR="00F704FE" w:rsidRPr="00F704FE" w:rsidRDefault="00F704FE" w:rsidP="00F704FE">
      <w:pPr>
        <w:tabs>
          <w:tab w:val="num" w:pos="423"/>
        </w:tabs>
        <w:spacing w:after="0" w:line="360" w:lineRule="auto"/>
        <w:ind w:left="325" w:right="720"/>
        <w:contextualSpacing/>
        <w:jc w:val="both"/>
        <w:rPr>
          <w:rFonts w:ascii="Gisha" w:hAnsi="Gisha" w:cs="Gisha"/>
          <w:rtl/>
        </w:rPr>
      </w:pPr>
      <w:r w:rsidRPr="00F704FE">
        <w:rPr>
          <w:rFonts w:ascii="Gisha" w:hAnsi="Gisha" w:cs="Gisha"/>
          <w:color w:val="76923C" w:themeColor="accent3" w:themeShade="BF"/>
          <w:rtl/>
        </w:rPr>
        <w:t>"</w:t>
      </w:r>
      <w:r w:rsidRPr="00F704FE">
        <w:rPr>
          <w:rFonts w:ascii="Gisha" w:hAnsi="Gisha" w:cs="Gisha"/>
          <w:b/>
          <w:bCs/>
          <w:color w:val="76923C" w:themeColor="accent3" w:themeShade="BF"/>
          <w:rtl/>
        </w:rPr>
        <w:t>גלות מצרים</w:t>
      </w:r>
      <w:r w:rsidRPr="00F704FE">
        <w:rPr>
          <w:rFonts w:ascii="Gisha" w:hAnsi="Gisha" w:cs="Gisha"/>
          <w:color w:val="76923C" w:themeColor="accent3" w:themeShade="BF"/>
          <w:rtl/>
        </w:rPr>
        <w:t xml:space="preserve">" </w:t>
      </w:r>
      <w:r w:rsidRPr="00F704FE">
        <w:rPr>
          <w:rFonts w:ascii="Gisha" w:hAnsi="Gisha" w:cs="Gisha"/>
          <w:rtl/>
        </w:rPr>
        <w:t xml:space="preserve">היא סמל למצב שבו האדם מרגיש רק </w:t>
      </w:r>
      <w:r w:rsidRPr="00F704FE">
        <w:rPr>
          <w:rFonts w:ascii="Gisha" w:hAnsi="Gisha" w:cs="Gisha" w:hint="cs"/>
          <w:rtl/>
        </w:rPr>
        <w:t xml:space="preserve">אבוד, חי </w:t>
      </w:r>
      <w:r w:rsidRPr="00F704FE">
        <w:rPr>
          <w:rFonts w:ascii="Gisha" w:hAnsi="Gisha" w:cs="Gisha"/>
          <w:rtl/>
        </w:rPr>
        <w:t>את העולם החומרי, שבו הא</w:t>
      </w:r>
      <w:r w:rsidRPr="00F704FE">
        <w:rPr>
          <w:rFonts w:ascii="Gisha" w:hAnsi="Gisha" w:cs="Gisha" w:hint="cs"/>
          <w:rtl/>
        </w:rPr>
        <w:t>ינטרס האישי</w:t>
      </w:r>
      <w:r w:rsidRPr="00F704FE">
        <w:rPr>
          <w:rFonts w:ascii="Gisha" w:hAnsi="Gisha" w:cs="Gisha"/>
          <w:rtl/>
        </w:rPr>
        <w:t xml:space="preserve"> שולט בו. כולנו נמצאים בגלות, אבל כדי לצאת ממנה חייבים להרגיש אותה בצורה ברורה כגלות, כך גם נוכל להגיע לרצון להיפתר ממנה </w:t>
      </w:r>
      <w:r w:rsidRPr="00F704FE">
        <w:rPr>
          <w:rFonts w:ascii="Gisha" w:hAnsi="Gisha" w:cs="Gisha" w:hint="cs"/>
          <w:u w:val="single"/>
          <w:rtl/>
        </w:rPr>
        <w:t>ו</w:t>
      </w:r>
      <w:r w:rsidRPr="00F704FE">
        <w:rPr>
          <w:rFonts w:ascii="Gisha" w:hAnsi="Gisha" w:cs="Gisha"/>
          <w:u w:val="single"/>
          <w:rtl/>
        </w:rPr>
        <w:t>לרצון לתת לאחר מעצמנו.</w:t>
      </w:r>
    </w:p>
    <w:p w:rsidR="00F704FE" w:rsidRPr="00F704FE" w:rsidRDefault="00F704FE" w:rsidP="00F704FE">
      <w:pPr>
        <w:tabs>
          <w:tab w:val="num" w:pos="423"/>
        </w:tabs>
        <w:spacing w:after="0" w:line="360" w:lineRule="auto"/>
        <w:ind w:left="325" w:right="720"/>
        <w:contextualSpacing/>
        <w:jc w:val="both"/>
        <w:rPr>
          <w:rFonts w:ascii="Gisha" w:hAnsi="Gisha" w:cs="Gisha"/>
          <w:rtl/>
        </w:rPr>
      </w:pPr>
      <w:r w:rsidRPr="00F704FE">
        <w:rPr>
          <w:rFonts w:ascii="Gisha" w:hAnsi="Gisha" w:cs="Gisha"/>
          <w:rtl/>
        </w:rPr>
        <w:t xml:space="preserve">חג הפסח מציע לנו להתפתח מעבר לכך - לשנות את </w:t>
      </w:r>
      <w:r w:rsidRPr="00F704FE">
        <w:rPr>
          <w:rFonts w:ascii="Gisha" w:hAnsi="Gisha" w:cs="Gisha"/>
          <w:u w:val="single"/>
          <w:rtl/>
        </w:rPr>
        <w:t>הרצון לקבל,</w:t>
      </w:r>
      <w:r w:rsidRPr="00F704FE">
        <w:rPr>
          <w:rFonts w:ascii="Gisha" w:hAnsi="Gisha" w:cs="Gisha"/>
          <w:rtl/>
        </w:rPr>
        <w:t xml:space="preserve"> </w:t>
      </w:r>
      <w:proofErr w:type="spellStart"/>
      <w:r w:rsidRPr="00F704FE">
        <w:rPr>
          <w:rFonts w:ascii="Gisha" w:hAnsi="Gisha" w:cs="Gisha"/>
          <w:rtl/>
        </w:rPr>
        <w:t>ולהופכו</w:t>
      </w:r>
      <w:proofErr w:type="spellEnd"/>
      <w:r w:rsidRPr="00F704FE">
        <w:rPr>
          <w:rFonts w:ascii="Gisha" w:hAnsi="Gisha" w:cs="Gisha"/>
          <w:rtl/>
        </w:rPr>
        <w:t xml:space="preserve"> </w:t>
      </w:r>
      <w:r w:rsidRPr="00F704FE">
        <w:rPr>
          <w:rFonts w:ascii="Gisha" w:hAnsi="Gisha" w:cs="Gisha"/>
          <w:u w:val="single"/>
          <w:rtl/>
        </w:rPr>
        <w:t>לרצון לתת,</w:t>
      </w:r>
      <w:r w:rsidRPr="00F704FE">
        <w:rPr>
          <w:rFonts w:ascii="Gisha" w:hAnsi="Gisha" w:cs="Gisha"/>
          <w:rtl/>
        </w:rPr>
        <w:t xml:space="preserve"> מ</w:t>
      </w:r>
      <w:r w:rsidRPr="00F704FE">
        <w:rPr>
          <w:rFonts w:ascii="Gisha" w:hAnsi="Gisha" w:cs="Gisha" w:hint="cs"/>
          <w:rtl/>
        </w:rPr>
        <w:t>בני אדם הדואגים רק לעצמנו</w:t>
      </w:r>
      <w:r w:rsidRPr="00F704FE">
        <w:rPr>
          <w:rFonts w:ascii="Gisha" w:hAnsi="Gisha" w:cs="Gisha"/>
          <w:rtl/>
        </w:rPr>
        <w:t xml:space="preserve"> נהפוך </w:t>
      </w:r>
      <w:r w:rsidRPr="00F704FE">
        <w:rPr>
          <w:rFonts w:ascii="Gisha" w:hAnsi="Gisha" w:cs="Gisha" w:hint="cs"/>
          <w:rtl/>
        </w:rPr>
        <w:t>לאכפתיים  י</w:t>
      </w:r>
      <w:r w:rsidRPr="00F704FE">
        <w:rPr>
          <w:rFonts w:ascii="Gisha" w:hAnsi="Gisha" w:cs="Gisha"/>
          <w:rtl/>
        </w:rPr>
        <w:t>ותר</w:t>
      </w:r>
      <w:r w:rsidRPr="00F704FE">
        <w:rPr>
          <w:rFonts w:ascii="Gisha" w:hAnsi="Gisha" w:cs="Gisha" w:hint="cs"/>
          <w:rtl/>
        </w:rPr>
        <w:t xml:space="preserve"> כלפי הסביבה </w:t>
      </w:r>
      <w:r w:rsidRPr="00F704FE">
        <w:rPr>
          <w:rFonts w:ascii="Gisha" w:hAnsi="Gisha" w:cs="Gisha"/>
          <w:rtl/>
        </w:rPr>
        <w:t xml:space="preserve">, ומי יודע אולי "ואהבת לרעך כמוך" יקבל משמעות עמוקה יותר. </w:t>
      </w:r>
    </w:p>
    <w:p w:rsidR="00F704FE" w:rsidRPr="00F704FE" w:rsidRDefault="00F704FE" w:rsidP="00F704FE">
      <w:pPr>
        <w:spacing w:after="0" w:line="360" w:lineRule="auto"/>
        <w:ind w:right="720"/>
        <w:jc w:val="both"/>
        <w:rPr>
          <w:rFonts w:ascii="Gisha" w:hAnsi="Gisha" w:cs="Gisha"/>
          <w:b/>
          <w:bCs/>
          <w:u w:val="single"/>
          <w:rtl/>
        </w:rPr>
      </w:pPr>
      <w:r w:rsidRPr="00F704FE">
        <w:rPr>
          <w:rFonts w:ascii="Gisha" w:hAnsi="Gisha" w:cs="Gisha" w:hint="cs"/>
          <w:b/>
          <w:bCs/>
          <w:u w:val="single"/>
          <w:rtl/>
        </w:rPr>
        <w:t xml:space="preserve">חלק ב- חלש מזדמן בקהילה- </w:t>
      </w:r>
    </w:p>
    <w:p w:rsidR="00F704FE" w:rsidRPr="00F704FE" w:rsidRDefault="00F704FE" w:rsidP="00F704FE">
      <w:pPr>
        <w:spacing w:after="0" w:line="360" w:lineRule="auto"/>
        <w:ind w:right="720"/>
        <w:jc w:val="both"/>
        <w:rPr>
          <w:rFonts w:ascii="Gisha" w:hAnsi="Gisha" w:cs="Gisha"/>
          <w:rtl/>
        </w:rPr>
      </w:pPr>
      <w:r w:rsidRPr="00F704FE">
        <w:rPr>
          <w:rFonts w:ascii="Gisha" w:hAnsi="Gisha" w:cs="Gisha"/>
          <w:rtl/>
        </w:rPr>
        <w:t>בחלק</w:t>
      </w:r>
      <w:r w:rsidRPr="00F704FE">
        <w:rPr>
          <w:rFonts w:ascii="Gisha" w:hAnsi="Gisha" w:cs="Gisha" w:hint="cs"/>
          <w:rtl/>
        </w:rPr>
        <w:t xml:space="preserve">ה </w:t>
      </w:r>
      <w:r w:rsidRPr="00F704FE">
        <w:rPr>
          <w:rFonts w:ascii="Gisha" w:hAnsi="Gisha" w:cs="Gisha"/>
          <w:rtl/>
        </w:rPr>
        <w:t>השני של ה</w:t>
      </w:r>
      <w:r w:rsidRPr="00F704FE">
        <w:rPr>
          <w:rFonts w:ascii="Gisha" w:hAnsi="Gisha" w:cs="Gisha" w:hint="cs"/>
          <w:rtl/>
        </w:rPr>
        <w:t>פעילות</w:t>
      </w:r>
      <w:r w:rsidRPr="00F704FE">
        <w:rPr>
          <w:rFonts w:ascii="Gisha" w:hAnsi="Gisha" w:cs="Gisha"/>
          <w:rtl/>
        </w:rPr>
        <w:t xml:space="preserve"> נדבר על </w:t>
      </w:r>
      <w:r w:rsidRPr="00F704FE">
        <w:rPr>
          <w:rFonts w:ascii="Gisha" w:hAnsi="Gisha" w:cs="Gisha" w:hint="cs"/>
          <w:rtl/>
        </w:rPr>
        <w:t>"</w:t>
      </w:r>
      <w:r w:rsidRPr="00F704FE">
        <w:rPr>
          <w:rFonts w:ascii="Gisha" w:hAnsi="Gisha" w:cs="Gisha"/>
          <w:rtl/>
        </w:rPr>
        <w:t>האחר הוא אני</w:t>
      </w:r>
      <w:r w:rsidRPr="00F704FE">
        <w:rPr>
          <w:rFonts w:ascii="Gisha" w:hAnsi="Gisha" w:cs="Gisha" w:hint="cs"/>
          <w:rtl/>
        </w:rPr>
        <w:t>"</w:t>
      </w:r>
      <w:r w:rsidRPr="00F704FE">
        <w:rPr>
          <w:rFonts w:ascii="Gisha" w:hAnsi="Gisha" w:cs="Gisha"/>
          <w:rtl/>
        </w:rPr>
        <w:t>- יוצאים לפגוש קשישים שהם אוכלוסייה אחרת ושונה מבחינתנו אך כָּל אחד יכול להיות בסיטואציות שונות</w:t>
      </w:r>
      <w:r w:rsidRPr="00F704FE">
        <w:rPr>
          <w:rFonts w:ascii="Gisha" w:hAnsi="Gisha" w:cs="Gisha" w:hint="cs"/>
          <w:rtl/>
        </w:rPr>
        <w:t xml:space="preserve"> </w:t>
      </w:r>
      <w:r w:rsidRPr="00F704FE">
        <w:rPr>
          <w:rFonts w:ascii="Gisha" w:hAnsi="Gisha" w:cs="Gisha"/>
          <w:rtl/>
        </w:rPr>
        <w:t xml:space="preserve">הָאַחֵר, החלש המזדמן. </w:t>
      </w:r>
    </w:p>
    <w:p w:rsidR="00F704FE" w:rsidRPr="00F704FE" w:rsidRDefault="00F704FE" w:rsidP="00F704FE">
      <w:pPr>
        <w:numPr>
          <w:ilvl w:val="0"/>
          <w:numId w:val="3"/>
        </w:numPr>
        <w:spacing w:after="0" w:line="360" w:lineRule="auto"/>
        <w:ind w:right="720"/>
        <w:contextualSpacing/>
        <w:jc w:val="both"/>
        <w:rPr>
          <w:rFonts w:ascii="Gisha" w:hAnsi="Gisha" w:cs="Gisha"/>
        </w:rPr>
      </w:pPr>
      <w:r w:rsidRPr="00F704FE">
        <w:rPr>
          <w:rFonts w:ascii="Gisha" w:hAnsi="Gisha" w:cs="Gisha"/>
          <w:rtl/>
        </w:rPr>
        <w:lastRenderedPageBreak/>
        <w:t xml:space="preserve">נסביר על חשיבות הסיוע לקשישים בחברה (מצורף בנספח 1 קטעים שניתן להקריא בכיתה)- "אל תשליכני לעת </w:t>
      </w:r>
      <w:proofErr w:type="spellStart"/>
      <w:r w:rsidRPr="00F704FE">
        <w:rPr>
          <w:rFonts w:ascii="Gisha" w:hAnsi="Gisha" w:cs="Gisha"/>
          <w:rtl/>
        </w:rPr>
        <w:t>זיקנה</w:t>
      </w:r>
      <w:proofErr w:type="spellEnd"/>
      <w:r w:rsidRPr="00F704FE">
        <w:rPr>
          <w:rFonts w:ascii="Gisha" w:hAnsi="Gisha" w:cs="Gisha"/>
          <w:rtl/>
        </w:rPr>
        <w:t>, ככלות כחי אל תעזבני" (תהילים ע"א, ט').</w:t>
      </w:r>
    </w:p>
    <w:p w:rsidR="00F704FE" w:rsidRPr="00F704FE" w:rsidRDefault="00F704FE" w:rsidP="00F704FE">
      <w:pPr>
        <w:numPr>
          <w:ilvl w:val="0"/>
          <w:numId w:val="3"/>
        </w:numPr>
        <w:spacing w:after="0" w:line="360" w:lineRule="auto"/>
        <w:ind w:right="720"/>
        <w:contextualSpacing/>
        <w:jc w:val="both"/>
        <w:rPr>
          <w:rFonts w:ascii="Gisha" w:hAnsi="Gisha" w:cs="Gisha"/>
          <w:rtl/>
        </w:rPr>
      </w:pPr>
      <w:r w:rsidRPr="00F704FE">
        <w:rPr>
          <w:rFonts w:ascii="Gisha" w:hAnsi="Gisha" w:cs="Gisha"/>
          <w:rtl/>
        </w:rPr>
        <w:t xml:space="preserve"> נסב את תשומת הלב לכתבה על מצבם של קשישים בישראל ונבקש כי ישתפו את הכיתה- מה הם מרגישים לגבי זה והאם היו מוכנים לעשות מעשה שישפר את המצב? </w:t>
      </w:r>
    </w:p>
    <w:p w:rsidR="00F704FE" w:rsidRPr="00F704FE" w:rsidRDefault="00F704FE" w:rsidP="00F704FE">
      <w:pPr>
        <w:spacing w:after="0" w:line="360" w:lineRule="auto"/>
        <w:jc w:val="both"/>
        <w:rPr>
          <w:rFonts w:ascii="Gisha" w:hAnsi="Gisha" w:cs="Gisha"/>
          <w:b/>
          <w:bCs/>
          <w:color w:val="1F497D"/>
          <w:u w:val="single"/>
          <w:rtl/>
        </w:rPr>
      </w:pPr>
      <w:r w:rsidRPr="00F704FE">
        <w:rPr>
          <w:rFonts w:ascii="Gisha" w:hAnsi="Gisha" w:cs="Gisha"/>
          <w:b/>
          <w:bCs/>
          <w:color w:val="1F497D"/>
          <w:u w:val="single"/>
          <w:rtl/>
        </w:rPr>
        <w:t>חלק ב'- מנהלתי</w:t>
      </w:r>
      <w:r w:rsidRPr="00F704FE">
        <w:rPr>
          <w:rFonts w:ascii="Gisha" w:hAnsi="Gisha" w:cs="Gisha" w:hint="cs"/>
          <w:b/>
          <w:bCs/>
          <w:color w:val="1F497D"/>
          <w:u w:val="single"/>
          <w:rtl/>
        </w:rPr>
        <w:t xml:space="preserve"> </w:t>
      </w:r>
      <w:r w:rsidRPr="00F704FE">
        <w:rPr>
          <w:rFonts w:ascii="Gisha" w:hAnsi="Gisha" w:cs="Gisha"/>
          <w:rtl/>
        </w:rPr>
        <w:t>(30 דקות)</w:t>
      </w:r>
    </w:p>
    <w:p w:rsidR="00F704FE" w:rsidRPr="00F704FE" w:rsidRDefault="00F704FE" w:rsidP="00F704FE">
      <w:pPr>
        <w:numPr>
          <w:ilvl w:val="0"/>
          <w:numId w:val="5"/>
        </w:numPr>
        <w:spacing w:after="0" w:line="360" w:lineRule="auto"/>
        <w:contextualSpacing/>
        <w:jc w:val="both"/>
        <w:rPr>
          <w:rFonts w:ascii="Gisha" w:hAnsi="Gisha" w:cs="Gisha"/>
        </w:rPr>
      </w:pPr>
      <w:r w:rsidRPr="00F704FE">
        <w:rPr>
          <w:rFonts w:ascii="Gisha" w:hAnsi="Gisha" w:cs="Gisha"/>
          <w:rtl/>
        </w:rPr>
        <w:t>בפתיחה יוצג לתלמידים הציוד עמו נשתמש בניקיונות ויודגם כיצד מנקים ביעילות וביסודיות.</w:t>
      </w:r>
    </w:p>
    <w:p w:rsidR="00F704FE" w:rsidRPr="00F704FE" w:rsidRDefault="00F704FE" w:rsidP="00F704FE">
      <w:pPr>
        <w:numPr>
          <w:ilvl w:val="0"/>
          <w:numId w:val="5"/>
        </w:numPr>
        <w:spacing w:after="0" w:line="360" w:lineRule="auto"/>
        <w:contextualSpacing/>
        <w:jc w:val="both"/>
        <w:rPr>
          <w:rFonts w:ascii="Gisha" w:hAnsi="Gisha" w:cs="Gisha"/>
        </w:rPr>
      </w:pPr>
      <w:r w:rsidRPr="00F704FE">
        <w:rPr>
          <w:rFonts w:ascii="Gisha" w:hAnsi="Gisha" w:cs="Gisha"/>
          <w:rtl/>
        </w:rPr>
        <w:t>התלמידים יחולקו לחוליות ולכל חוליה ימונה ראש חוליה.</w:t>
      </w:r>
    </w:p>
    <w:p w:rsidR="00F704FE" w:rsidRPr="00F704FE" w:rsidRDefault="00F704FE" w:rsidP="00F704FE">
      <w:pPr>
        <w:numPr>
          <w:ilvl w:val="0"/>
          <w:numId w:val="5"/>
        </w:numPr>
        <w:spacing w:after="0" w:line="360" w:lineRule="auto"/>
        <w:contextualSpacing/>
        <w:jc w:val="both"/>
        <w:rPr>
          <w:rFonts w:ascii="Gisha" w:hAnsi="Gisha" w:cs="Gisha"/>
        </w:rPr>
      </w:pPr>
      <w:r w:rsidRPr="00F704FE">
        <w:rPr>
          <w:rFonts w:ascii="Gisha" w:hAnsi="Gisha" w:cs="Gisha"/>
          <w:rtl/>
        </w:rPr>
        <w:t>יוסבר לתלמידים כיצד עובדים ביעילות כחוליה- חלוקת עבודה ותפקידים.</w:t>
      </w:r>
    </w:p>
    <w:p w:rsidR="00F704FE" w:rsidRPr="00F704FE" w:rsidRDefault="00F704FE" w:rsidP="00F704FE">
      <w:pPr>
        <w:numPr>
          <w:ilvl w:val="0"/>
          <w:numId w:val="5"/>
        </w:numPr>
        <w:spacing w:after="0" w:line="360" w:lineRule="auto"/>
        <w:contextualSpacing/>
        <w:jc w:val="both"/>
        <w:rPr>
          <w:rFonts w:ascii="Gisha" w:hAnsi="Gisha" w:cs="Gisha"/>
        </w:rPr>
      </w:pPr>
      <w:r w:rsidRPr="00F704FE">
        <w:rPr>
          <w:rFonts w:ascii="Gisha" w:hAnsi="Gisha" w:cs="Gisha"/>
          <w:rtl/>
        </w:rPr>
        <w:t>יוסבר לתלמידים כיצד להתנהג בבית הקשיש, בדגש על כבוד ואמפתיה.</w:t>
      </w:r>
    </w:p>
    <w:p w:rsidR="00F704FE" w:rsidRPr="00F704FE" w:rsidRDefault="00F704FE" w:rsidP="00F704FE">
      <w:pPr>
        <w:spacing w:after="0" w:line="360" w:lineRule="auto"/>
        <w:jc w:val="both"/>
        <w:rPr>
          <w:rFonts w:ascii="Gisha" w:hAnsi="Gisha" w:cs="Gisha"/>
          <w:b/>
          <w:bCs/>
          <w:color w:val="1F497D"/>
          <w:u w:val="single"/>
          <w:rtl/>
        </w:rPr>
      </w:pPr>
      <w:r w:rsidRPr="00F704FE">
        <w:rPr>
          <w:rFonts w:ascii="Gisha" w:hAnsi="Gisha" w:cs="Gisha"/>
          <w:b/>
          <w:bCs/>
          <w:color w:val="1F497D"/>
          <w:u w:val="single"/>
          <w:rtl/>
        </w:rPr>
        <w:t>חלק ג'- מעשי</w:t>
      </w:r>
      <w:r w:rsidRPr="00F704FE">
        <w:rPr>
          <w:rFonts w:ascii="Gisha" w:hAnsi="Gisha" w:cs="Gisha" w:hint="cs"/>
          <w:b/>
          <w:bCs/>
          <w:color w:val="1F497D"/>
          <w:u w:val="single"/>
          <w:rtl/>
        </w:rPr>
        <w:t xml:space="preserve"> </w:t>
      </w:r>
      <w:r w:rsidRPr="00F704FE">
        <w:rPr>
          <w:rFonts w:ascii="Gisha" w:hAnsi="Gisha" w:cs="Gisha"/>
          <w:rtl/>
        </w:rPr>
        <w:t>(3 שעות).</w:t>
      </w:r>
    </w:p>
    <w:p w:rsidR="00F704FE" w:rsidRPr="00F704FE" w:rsidRDefault="00F704FE" w:rsidP="00F704FE">
      <w:pPr>
        <w:numPr>
          <w:ilvl w:val="0"/>
          <w:numId w:val="6"/>
        </w:numPr>
        <w:spacing w:after="0" w:line="360" w:lineRule="auto"/>
        <w:contextualSpacing/>
        <w:jc w:val="both"/>
        <w:rPr>
          <w:rFonts w:ascii="Gisha" w:hAnsi="Gisha" w:cs="Gisha"/>
        </w:rPr>
      </w:pPr>
      <w:r w:rsidRPr="00F704FE">
        <w:rPr>
          <w:rFonts w:ascii="Gisha" w:hAnsi="Gisha" w:cs="Gisha"/>
          <w:rtl/>
        </w:rPr>
        <w:t>החניכים יעלו על הסעה אשר תוריד אותם בבתי הקשישים.</w:t>
      </w:r>
    </w:p>
    <w:p w:rsidR="00F704FE" w:rsidRPr="00F704FE" w:rsidRDefault="00F704FE" w:rsidP="00F704FE">
      <w:pPr>
        <w:numPr>
          <w:ilvl w:val="0"/>
          <w:numId w:val="6"/>
        </w:numPr>
        <w:spacing w:after="0" w:line="360" w:lineRule="auto"/>
        <w:contextualSpacing/>
        <w:jc w:val="both"/>
        <w:rPr>
          <w:rFonts w:ascii="Gisha" w:hAnsi="Gisha" w:cs="Gisha"/>
        </w:rPr>
      </w:pPr>
      <w:r w:rsidRPr="00F704FE">
        <w:rPr>
          <w:rFonts w:ascii="Gisha" w:hAnsi="Gisha" w:cs="Gisha"/>
          <w:rtl/>
        </w:rPr>
        <w:t>כל חוליה תקבל עם ירידתה מן הסעה ציוד לניקיון + חומרי ניקוי.</w:t>
      </w:r>
    </w:p>
    <w:p w:rsidR="00F704FE" w:rsidRPr="00F704FE" w:rsidRDefault="00F704FE" w:rsidP="00F704FE">
      <w:pPr>
        <w:numPr>
          <w:ilvl w:val="0"/>
          <w:numId w:val="6"/>
        </w:numPr>
        <w:spacing w:after="0" w:line="360" w:lineRule="auto"/>
        <w:contextualSpacing/>
        <w:jc w:val="both"/>
        <w:rPr>
          <w:rFonts w:ascii="Gisha" w:hAnsi="Gisha" w:cs="Gisha"/>
        </w:rPr>
      </w:pPr>
      <w:r w:rsidRPr="00F704FE">
        <w:rPr>
          <w:rFonts w:ascii="Gisha" w:hAnsi="Gisha" w:cs="Gisha"/>
          <w:rtl/>
        </w:rPr>
        <w:t xml:space="preserve">מורה </w:t>
      </w:r>
      <w:r w:rsidRPr="00F704FE">
        <w:rPr>
          <w:rFonts w:ascii="Gisha" w:hAnsi="Gisha" w:cs="Gisha" w:hint="cs"/>
          <w:rtl/>
        </w:rPr>
        <w:t xml:space="preserve">שיהיה חלק מהעשייה כחלק מקהילה של משמעות- בה חבריה עוזרים ונעזרים. המורה </w:t>
      </w:r>
      <w:r w:rsidRPr="00F704FE">
        <w:rPr>
          <w:rFonts w:ascii="Gisha" w:hAnsi="Gisha" w:cs="Gisha"/>
          <w:rtl/>
        </w:rPr>
        <w:t xml:space="preserve"> יוודא 'כניסה חלקה' לשלב העבודה (הוצאה לפועל של חלוקת התפקידים למול האתגרים שיציב בית הקשיש).</w:t>
      </w:r>
    </w:p>
    <w:p w:rsidR="00F704FE" w:rsidRPr="00F704FE" w:rsidRDefault="00F704FE" w:rsidP="00F704FE">
      <w:pPr>
        <w:numPr>
          <w:ilvl w:val="0"/>
          <w:numId w:val="6"/>
        </w:numPr>
        <w:spacing w:after="0" w:line="360" w:lineRule="auto"/>
        <w:contextualSpacing/>
        <w:jc w:val="both"/>
        <w:rPr>
          <w:rFonts w:ascii="Gisha" w:hAnsi="Gisha" w:cs="Gisha"/>
          <w:rtl/>
        </w:rPr>
      </w:pPr>
      <w:r w:rsidRPr="00F704FE">
        <w:rPr>
          <w:rFonts w:ascii="Gisha" w:hAnsi="Gisha" w:cs="Gisha"/>
          <w:rtl/>
        </w:rPr>
        <w:t>המורה יעביר הנחיות לראש החוליה וישתתף בניקיון.</w:t>
      </w:r>
    </w:p>
    <w:p w:rsidR="00F704FE" w:rsidRPr="00F704FE" w:rsidRDefault="00F704FE" w:rsidP="00F704FE">
      <w:pPr>
        <w:spacing w:after="0" w:line="360" w:lineRule="auto"/>
        <w:jc w:val="both"/>
        <w:rPr>
          <w:rFonts w:ascii="Gisha" w:hAnsi="Gisha" w:cs="Gisha"/>
          <w:u w:val="single"/>
          <w:rtl/>
        </w:rPr>
      </w:pPr>
      <w:r w:rsidRPr="00F704FE">
        <w:rPr>
          <w:rFonts w:ascii="Gisha" w:hAnsi="Gisha" w:cs="Gisha"/>
          <w:u w:val="single"/>
          <w:rtl/>
        </w:rPr>
        <w:t xml:space="preserve">דגשים למורה </w:t>
      </w:r>
      <w:r w:rsidRPr="00F704FE">
        <w:rPr>
          <w:rFonts w:ascii="Gisha" w:hAnsi="Gisha" w:cs="Gisha" w:hint="cs"/>
          <w:u w:val="single"/>
          <w:rtl/>
        </w:rPr>
        <w:t>:</w:t>
      </w:r>
    </w:p>
    <w:p w:rsidR="00F704FE" w:rsidRPr="00F704FE" w:rsidRDefault="00F704FE" w:rsidP="00F704FE">
      <w:pPr>
        <w:numPr>
          <w:ilvl w:val="0"/>
          <w:numId w:val="7"/>
        </w:numPr>
        <w:spacing w:after="0" w:line="360" w:lineRule="auto"/>
        <w:contextualSpacing/>
        <w:jc w:val="both"/>
        <w:rPr>
          <w:rFonts w:ascii="Gisha" w:hAnsi="Gisha" w:cs="Gisha"/>
          <w:noProof/>
        </w:rPr>
      </w:pPr>
      <w:r w:rsidRPr="00F704FE">
        <w:rPr>
          <w:rFonts w:ascii="Gisha" w:hAnsi="Gisha" w:cs="Gisha"/>
          <w:noProof/>
          <w:rtl/>
        </w:rPr>
        <w:t>הפעילות נועדה לעודד יוזמה ושיתוף פעולה של ה</w:t>
      </w:r>
      <w:r w:rsidRPr="00F704FE">
        <w:rPr>
          <w:rFonts w:ascii="Gisha" w:hAnsi="Gisha" w:cs="Gisha" w:hint="cs"/>
          <w:noProof/>
          <w:rtl/>
        </w:rPr>
        <w:t>חניכים</w:t>
      </w:r>
      <w:r w:rsidRPr="00F704FE">
        <w:rPr>
          <w:rFonts w:ascii="Gisha" w:hAnsi="Gisha" w:cs="Gisha"/>
          <w:noProof/>
          <w:rtl/>
        </w:rPr>
        <w:t xml:space="preserve"> בינם לבין עצמם- על כן על המורה ה</w:t>
      </w:r>
      <w:r w:rsidRPr="00F704FE">
        <w:rPr>
          <w:rFonts w:ascii="Gisha" w:hAnsi="Gisha" w:cs="Gisha" w:hint="cs"/>
          <w:noProof/>
          <w:rtl/>
        </w:rPr>
        <w:t xml:space="preserve">צריך לנסות להיות שותף שווה </w:t>
      </w:r>
      <w:r w:rsidRPr="00F704FE">
        <w:rPr>
          <w:rFonts w:ascii="Gisha" w:hAnsi="Gisha" w:cs="Gisha"/>
          <w:noProof/>
          <w:rtl/>
        </w:rPr>
        <w:t xml:space="preserve">ככל שניתן </w:t>
      </w:r>
      <w:r w:rsidRPr="00F704FE">
        <w:rPr>
          <w:rFonts w:ascii="Gisha" w:hAnsi="Gisha" w:cs="Gisha" w:hint="cs"/>
          <w:noProof/>
          <w:rtl/>
        </w:rPr>
        <w:t xml:space="preserve">במהלך הפעילות </w:t>
      </w:r>
      <w:r w:rsidRPr="00F704FE">
        <w:rPr>
          <w:rFonts w:ascii="Gisha" w:hAnsi="Gisha" w:cs="Gisha"/>
          <w:noProof/>
          <w:rtl/>
        </w:rPr>
        <w:t>ו</w:t>
      </w:r>
      <w:r w:rsidRPr="00F704FE">
        <w:rPr>
          <w:rFonts w:ascii="Gisha" w:hAnsi="Gisha" w:cs="Gisha" w:hint="cs"/>
          <w:noProof/>
          <w:rtl/>
        </w:rPr>
        <w:t>ללוות את ראשי החוליות כך</w:t>
      </w:r>
      <w:r w:rsidRPr="00F704FE">
        <w:rPr>
          <w:rFonts w:ascii="Gisha" w:hAnsi="Gisha" w:cs="Gisha"/>
          <w:noProof/>
          <w:rtl/>
        </w:rPr>
        <w:t xml:space="preserve"> שהתהליכים בתוך החוליה, עליהם דובר מראש בכיתה, אכן מתקיימים וכי ראש החוליה בשליטה מלאה.</w:t>
      </w:r>
    </w:p>
    <w:p w:rsidR="00F704FE" w:rsidRPr="00F704FE" w:rsidRDefault="00F704FE" w:rsidP="00F704FE">
      <w:pPr>
        <w:numPr>
          <w:ilvl w:val="0"/>
          <w:numId w:val="7"/>
        </w:numPr>
        <w:spacing w:after="0" w:line="360" w:lineRule="auto"/>
        <w:contextualSpacing/>
        <w:jc w:val="both"/>
        <w:rPr>
          <w:rFonts w:ascii="Gisha" w:hAnsi="Gisha" w:cs="Gisha"/>
          <w:noProof/>
        </w:rPr>
      </w:pPr>
      <w:r w:rsidRPr="00F704FE">
        <w:rPr>
          <w:rFonts w:ascii="Gisha" w:hAnsi="Gisha" w:cs="Gisha"/>
          <w:noProof/>
          <w:rtl/>
        </w:rPr>
        <w:t>המחנך משמש כחבר בחוליה ולא כראשה ומידי פעם לוקח את ראש החוליה הצידה לוודא עמידה בתוכנית העבודה.</w:t>
      </w:r>
    </w:p>
    <w:p w:rsidR="00F704FE" w:rsidRPr="00F704FE" w:rsidRDefault="00F704FE" w:rsidP="00F704FE">
      <w:pPr>
        <w:numPr>
          <w:ilvl w:val="0"/>
          <w:numId w:val="7"/>
        </w:numPr>
        <w:spacing w:after="0" w:line="360" w:lineRule="auto"/>
        <w:contextualSpacing/>
        <w:jc w:val="both"/>
        <w:rPr>
          <w:rFonts w:ascii="Gisha" w:hAnsi="Gisha" w:cs="Gisha"/>
          <w:noProof/>
        </w:rPr>
      </w:pPr>
      <w:r w:rsidRPr="00F704FE">
        <w:rPr>
          <w:rFonts w:ascii="Gisha" w:hAnsi="Gisha" w:cs="Gisha"/>
          <w:noProof/>
          <w:rtl/>
        </w:rPr>
        <w:t>המחנך</w:t>
      </w:r>
      <w:r w:rsidRPr="00F704FE">
        <w:rPr>
          <w:rFonts w:ascii="Gisha" w:hAnsi="Gisha" w:cs="Gisha" w:hint="cs"/>
          <w:noProof/>
          <w:rtl/>
        </w:rPr>
        <w:t>/ מתבגר נבחר מהכיתה/ שכבה</w:t>
      </w:r>
      <w:r w:rsidRPr="00F704FE">
        <w:rPr>
          <w:rFonts w:ascii="Gisha" w:hAnsi="Gisha" w:cs="Gisha"/>
          <w:noProof/>
          <w:rtl/>
        </w:rPr>
        <w:t xml:space="preserve"> יתעד את </w:t>
      </w:r>
      <w:r w:rsidRPr="00F704FE">
        <w:rPr>
          <w:rFonts w:ascii="Gisha" w:hAnsi="Gisha" w:cs="Gisha" w:hint="cs"/>
          <w:noProof/>
          <w:rtl/>
        </w:rPr>
        <w:t>העשייה</w:t>
      </w:r>
      <w:r w:rsidRPr="00F704FE">
        <w:rPr>
          <w:rFonts w:ascii="Gisha" w:hAnsi="Gisha" w:cs="Gisha"/>
          <w:noProof/>
          <w:rtl/>
        </w:rPr>
        <w:t xml:space="preserve"> לעלון/ </w:t>
      </w:r>
      <w:r w:rsidRPr="00F704FE">
        <w:rPr>
          <w:rFonts w:ascii="Gisha" w:hAnsi="Gisha" w:cs="Gisha"/>
          <w:noProof/>
          <w:color w:val="FF0000"/>
          <w:rtl/>
        </w:rPr>
        <w:t xml:space="preserve">לוח קיר </w:t>
      </w:r>
      <w:r w:rsidRPr="00F704FE">
        <w:rPr>
          <w:rFonts w:ascii="Gisha" w:hAnsi="Gisha" w:cs="Gisha"/>
          <w:noProof/>
          <w:rtl/>
        </w:rPr>
        <w:t>שייצא לאור בהמשך.</w:t>
      </w:r>
      <w:r w:rsidRPr="00F704FE">
        <w:rPr>
          <w:rFonts w:ascii="Gisha" w:hAnsi="Gisha" w:cs="Gisha"/>
          <w:noProof/>
          <w:color w:val="FF0000"/>
          <w:rtl/>
        </w:rPr>
        <w:t xml:space="preserve"> </w:t>
      </w:r>
    </w:p>
    <w:p w:rsidR="00F704FE" w:rsidRPr="00F704FE" w:rsidRDefault="00F704FE" w:rsidP="00F704FE">
      <w:pPr>
        <w:spacing w:after="0" w:line="360" w:lineRule="auto"/>
        <w:jc w:val="both"/>
        <w:rPr>
          <w:rFonts w:ascii="Gisha" w:hAnsi="Gisha" w:cs="Gisha"/>
          <w:b/>
          <w:bCs/>
          <w:color w:val="1F497D"/>
          <w:u w:val="single"/>
          <w:rtl/>
        </w:rPr>
      </w:pPr>
      <w:r w:rsidRPr="00F704FE">
        <w:rPr>
          <w:rFonts w:ascii="Gisha" w:hAnsi="Gisha" w:cs="Gisha"/>
          <w:b/>
          <w:bCs/>
          <w:color w:val="1F497D"/>
          <w:u w:val="single"/>
          <w:rtl/>
        </w:rPr>
        <w:t>חלק ד'- סיום</w:t>
      </w:r>
      <w:r w:rsidRPr="00F704FE">
        <w:rPr>
          <w:rFonts w:ascii="Gisha" w:hAnsi="Gisha" w:cs="Gisha" w:hint="cs"/>
          <w:b/>
          <w:bCs/>
          <w:color w:val="1F497D"/>
          <w:u w:val="single"/>
          <w:rtl/>
        </w:rPr>
        <w:t xml:space="preserve"> בדגש על חלש מזדמן </w:t>
      </w:r>
      <w:r w:rsidRPr="00F704FE">
        <w:rPr>
          <w:rFonts w:ascii="Gisha" w:hAnsi="Gisha" w:cs="Gisha"/>
          <w:rtl/>
        </w:rPr>
        <w:t>(45 דקות).</w:t>
      </w:r>
    </w:p>
    <w:p w:rsidR="00F704FE" w:rsidRPr="00F704FE" w:rsidRDefault="00F704FE" w:rsidP="00F704FE">
      <w:pPr>
        <w:numPr>
          <w:ilvl w:val="0"/>
          <w:numId w:val="6"/>
        </w:numPr>
        <w:spacing w:after="0" w:line="360" w:lineRule="auto"/>
        <w:contextualSpacing/>
        <w:jc w:val="both"/>
        <w:rPr>
          <w:rFonts w:ascii="Gisha" w:hAnsi="Gisha" w:cs="Gisha"/>
        </w:rPr>
      </w:pPr>
      <w:r w:rsidRPr="00F704FE">
        <w:rPr>
          <w:rFonts w:ascii="Gisha" w:hAnsi="Gisha" w:cs="Gisha"/>
          <w:rtl/>
        </w:rPr>
        <w:t xml:space="preserve">בתום העבודה </w:t>
      </w:r>
      <w:r w:rsidRPr="00F704FE">
        <w:rPr>
          <w:rFonts w:ascii="Gisha" w:hAnsi="Gisha" w:cs="Gisha" w:hint="cs"/>
          <w:rtl/>
        </w:rPr>
        <w:t>כדאי לחשוב על אפשרות שהתלמידים יקבלו משהו מהקשישים (ברכת חג שמח, שי צנוע)</w:t>
      </w:r>
    </w:p>
    <w:p w:rsidR="00F704FE" w:rsidRPr="00F704FE" w:rsidRDefault="00F704FE" w:rsidP="00F704FE">
      <w:pPr>
        <w:numPr>
          <w:ilvl w:val="0"/>
          <w:numId w:val="6"/>
        </w:numPr>
        <w:spacing w:after="0" w:line="360" w:lineRule="auto"/>
        <w:contextualSpacing/>
        <w:jc w:val="both"/>
        <w:rPr>
          <w:rFonts w:ascii="Gisha" w:hAnsi="Gisha" w:cs="Gisha"/>
        </w:rPr>
      </w:pPr>
      <w:r w:rsidRPr="00F704FE">
        <w:rPr>
          <w:rFonts w:ascii="Gisha" w:hAnsi="Gisha" w:cs="Gisha" w:hint="cs"/>
          <w:rtl/>
        </w:rPr>
        <w:t>אפשרות נוספת: בתום האירוע ישבו התלמידים עם הקשישים לשיחת היכרות משותפת על חייהם, יאספו סיפורים וישתפו לאחר מכן את שאר הקהילה באמצעות לוח קיר/ עלון/ פעילות מחנך</w:t>
      </w:r>
    </w:p>
    <w:p w:rsidR="00F704FE" w:rsidRPr="00F704FE" w:rsidRDefault="00F704FE" w:rsidP="00F704FE">
      <w:pPr>
        <w:numPr>
          <w:ilvl w:val="0"/>
          <w:numId w:val="6"/>
        </w:numPr>
        <w:spacing w:after="0" w:line="360" w:lineRule="auto"/>
        <w:contextualSpacing/>
        <w:jc w:val="both"/>
        <w:rPr>
          <w:rFonts w:ascii="Gisha" w:hAnsi="Gisha" w:cs="Gisha"/>
          <w:rtl/>
        </w:rPr>
      </w:pPr>
      <w:r w:rsidRPr="00F704FE">
        <w:rPr>
          <w:rFonts w:ascii="Gisha" w:hAnsi="Gisha" w:cs="Gisha"/>
          <w:rtl/>
        </w:rPr>
        <w:t>החניכים יאספו את ציוד הניקיון ויעלו להסעה חזרה לבית הספר.</w:t>
      </w:r>
    </w:p>
    <w:p w:rsidR="00F704FE" w:rsidRPr="00F704FE" w:rsidRDefault="00F704FE" w:rsidP="00F704FE">
      <w:pPr>
        <w:spacing w:after="0" w:line="360" w:lineRule="auto"/>
        <w:jc w:val="both"/>
        <w:rPr>
          <w:rFonts w:ascii="Gisha" w:hAnsi="Gisha" w:cs="Gisha"/>
          <w:b/>
          <w:bCs/>
          <w:color w:val="1F497D"/>
          <w:u w:val="single"/>
          <w:rtl/>
        </w:rPr>
      </w:pPr>
      <w:r w:rsidRPr="00F704FE">
        <w:rPr>
          <w:rFonts w:ascii="Gisha" w:hAnsi="Gisha" w:cs="Gisha"/>
          <w:b/>
          <w:bCs/>
          <w:color w:val="1F497D"/>
          <w:u w:val="single"/>
          <w:rtl/>
        </w:rPr>
        <w:t>חלק ה'- סיכום יום</w:t>
      </w:r>
      <w:r w:rsidRPr="00F704FE">
        <w:rPr>
          <w:rFonts w:ascii="Gisha" w:hAnsi="Gisha" w:cs="Gisha" w:hint="cs"/>
          <w:b/>
          <w:bCs/>
          <w:color w:val="1F497D"/>
          <w:u w:val="single"/>
          <w:rtl/>
        </w:rPr>
        <w:t xml:space="preserve"> </w:t>
      </w:r>
      <w:r w:rsidRPr="00F704FE">
        <w:rPr>
          <w:rFonts w:ascii="Gisha" w:hAnsi="Gisha" w:cs="Gisha"/>
          <w:rtl/>
        </w:rPr>
        <w:t>(45 דקות).</w:t>
      </w:r>
    </w:p>
    <w:p w:rsidR="00F704FE" w:rsidRPr="00F704FE" w:rsidRDefault="00F704FE" w:rsidP="00F704FE">
      <w:pPr>
        <w:numPr>
          <w:ilvl w:val="0"/>
          <w:numId w:val="6"/>
        </w:numPr>
        <w:spacing w:after="0" w:line="360" w:lineRule="auto"/>
        <w:contextualSpacing/>
        <w:jc w:val="both"/>
        <w:rPr>
          <w:rFonts w:ascii="Gisha" w:hAnsi="Gisha" w:cs="Gisha"/>
        </w:rPr>
      </w:pPr>
      <w:r w:rsidRPr="00F704FE">
        <w:rPr>
          <w:rFonts w:ascii="Gisha" w:hAnsi="Gisha" w:cs="Gisha"/>
          <w:rtl/>
        </w:rPr>
        <w:lastRenderedPageBreak/>
        <w:t>תיערך שיחה בכיתות אודות יום ההתנדבות. השיחה תחולק לשתיים:</w:t>
      </w:r>
    </w:p>
    <w:p w:rsidR="00F704FE" w:rsidRPr="00F704FE" w:rsidRDefault="00F704FE" w:rsidP="00F704FE">
      <w:pPr>
        <w:numPr>
          <w:ilvl w:val="2"/>
          <w:numId w:val="6"/>
        </w:numPr>
        <w:spacing w:after="0" w:line="360" w:lineRule="auto"/>
        <w:contextualSpacing/>
        <w:jc w:val="both"/>
        <w:rPr>
          <w:rFonts w:ascii="Gisha" w:hAnsi="Gisha" w:cs="Gisha"/>
        </w:rPr>
      </w:pPr>
      <w:proofErr w:type="spellStart"/>
      <w:r w:rsidRPr="00F704FE">
        <w:rPr>
          <w:rFonts w:ascii="Gisha" w:hAnsi="Gisha" w:cs="Gisha"/>
          <w:rtl/>
        </w:rPr>
        <w:t>מימד</w:t>
      </w:r>
      <w:proofErr w:type="spellEnd"/>
      <w:r w:rsidRPr="00F704FE">
        <w:rPr>
          <w:rFonts w:ascii="Gisha" w:hAnsi="Gisha" w:cs="Gisha"/>
          <w:rtl/>
        </w:rPr>
        <w:t xml:space="preserve"> שטחי - מנהלתי- מעין תחקיר, תכנון מול ביצוע בחוליות השונות.</w:t>
      </w:r>
    </w:p>
    <w:p w:rsidR="00F704FE" w:rsidRPr="00F704FE" w:rsidRDefault="00F704FE" w:rsidP="00F704FE">
      <w:pPr>
        <w:numPr>
          <w:ilvl w:val="2"/>
          <w:numId w:val="6"/>
        </w:numPr>
        <w:spacing w:after="0" w:line="360" w:lineRule="auto"/>
        <w:contextualSpacing/>
        <w:jc w:val="both"/>
        <w:rPr>
          <w:rFonts w:ascii="Gisha" w:hAnsi="Gisha" w:cs="Gisha"/>
        </w:rPr>
      </w:pPr>
      <w:proofErr w:type="spellStart"/>
      <w:r w:rsidRPr="00F704FE">
        <w:rPr>
          <w:rFonts w:ascii="Gisha" w:hAnsi="Gisha" w:cs="Gisha"/>
          <w:rtl/>
        </w:rPr>
        <w:t>מימד</w:t>
      </w:r>
      <w:proofErr w:type="spellEnd"/>
      <w:r w:rsidRPr="00F704FE">
        <w:rPr>
          <w:rFonts w:ascii="Gisha" w:hAnsi="Gisha" w:cs="Gisha"/>
          <w:rtl/>
        </w:rPr>
        <w:t xml:space="preserve"> עומק – </w:t>
      </w:r>
      <w:proofErr w:type="spellStart"/>
      <w:r w:rsidRPr="00F704FE">
        <w:rPr>
          <w:rFonts w:ascii="Gisha" w:hAnsi="Gisha" w:cs="Gisha"/>
          <w:rtl/>
        </w:rPr>
        <w:t>ריגשי</w:t>
      </w:r>
      <w:proofErr w:type="spellEnd"/>
      <w:r w:rsidRPr="00F704FE">
        <w:rPr>
          <w:rFonts w:ascii="Gisha" w:hAnsi="Gisha" w:cs="Gisha"/>
          <w:rtl/>
        </w:rPr>
        <w:t>- שיתוף בתחושות, איך נכנסתי ליום ההתנדבות ואיך אני יוצא ממנו, אירוע שיא במהלך היום.</w:t>
      </w:r>
    </w:p>
    <w:p w:rsidR="00F704FE" w:rsidRPr="00F704FE" w:rsidRDefault="00F704FE" w:rsidP="00F704FE">
      <w:pPr>
        <w:numPr>
          <w:ilvl w:val="0"/>
          <w:numId w:val="6"/>
        </w:numPr>
        <w:spacing w:after="0" w:line="360" w:lineRule="auto"/>
        <w:contextualSpacing/>
        <w:jc w:val="both"/>
        <w:rPr>
          <w:rFonts w:ascii="Gisha" w:hAnsi="Gisha" w:cs="Gisha"/>
        </w:rPr>
      </w:pPr>
      <w:r w:rsidRPr="00F704FE">
        <w:rPr>
          <w:rFonts w:ascii="Gisha" w:hAnsi="Gisha" w:cs="Gisha"/>
          <w:rtl/>
        </w:rPr>
        <w:t>החניכים יכתבו מילות סיכום שיאספו יחד עם תמונות לעלון התנדבות/ לוח קיר שייצא לאור כשבוע לאחר הפעילות.</w:t>
      </w:r>
    </w:p>
    <w:p w:rsidR="00F704FE" w:rsidRPr="00F704FE" w:rsidRDefault="00F704FE" w:rsidP="00F704FE">
      <w:pPr>
        <w:numPr>
          <w:ilvl w:val="0"/>
          <w:numId w:val="6"/>
        </w:numPr>
        <w:spacing w:after="0" w:line="360" w:lineRule="auto"/>
        <w:contextualSpacing/>
        <w:jc w:val="both"/>
        <w:rPr>
          <w:rFonts w:ascii="Gisha" w:hAnsi="Gisha" w:cs="Gisha"/>
        </w:rPr>
      </w:pPr>
      <w:r w:rsidRPr="00F704FE">
        <w:rPr>
          <w:rFonts w:ascii="Gisha" w:hAnsi="Gisha" w:cs="Gisha"/>
          <w:rtl/>
        </w:rPr>
        <w:t>תיבחר בהצבעה ועדה שאחראית על איסוף החומר ועריכתו יחד עם המורה.</w:t>
      </w:r>
    </w:p>
    <w:p w:rsidR="00F704FE" w:rsidRPr="00F704FE" w:rsidRDefault="00F704FE" w:rsidP="00F704FE">
      <w:pPr>
        <w:numPr>
          <w:ilvl w:val="0"/>
          <w:numId w:val="6"/>
        </w:numPr>
        <w:spacing w:after="0" w:line="360" w:lineRule="auto"/>
        <w:contextualSpacing/>
        <w:jc w:val="both"/>
        <w:rPr>
          <w:rFonts w:ascii="Gisha" w:hAnsi="Gisha" w:cs="Gisha"/>
        </w:rPr>
      </w:pPr>
      <w:r w:rsidRPr="00F704FE">
        <w:rPr>
          <w:rFonts w:ascii="Gisha" w:hAnsi="Gisha" w:cs="Gisha"/>
          <w:rtl/>
        </w:rPr>
        <w:t>מילות סיכום של מחנך הכיתה על חשיבות המעורבות בחברה וקישור לחג הפסח.</w:t>
      </w:r>
    </w:p>
    <w:p w:rsidR="00F704FE" w:rsidRPr="00F704FE" w:rsidRDefault="00F704FE" w:rsidP="00F704FE">
      <w:pPr>
        <w:spacing w:after="0" w:line="360" w:lineRule="auto"/>
        <w:jc w:val="both"/>
        <w:rPr>
          <w:rFonts w:ascii="Gisha" w:hAnsi="Gisha" w:cs="Gisha"/>
          <w:b/>
          <w:bCs/>
          <w:color w:val="1F497D"/>
          <w:u w:val="single"/>
          <w:rtl/>
        </w:rPr>
      </w:pPr>
      <w:r w:rsidRPr="00F704FE">
        <w:rPr>
          <w:rFonts w:ascii="Gisha" w:hAnsi="Gisha" w:cs="Gisha"/>
          <w:b/>
          <w:bCs/>
          <w:color w:val="1F497D"/>
          <w:u w:val="single"/>
          <w:rtl/>
        </w:rPr>
        <w:t>חלק ו'- הכנת 'עלון התנדבות' או 'לוח קיר'</w:t>
      </w:r>
    </w:p>
    <w:p w:rsidR="00F704FE" w:rsidRPr="00F704FE" w:rsidRDefault="00F704FE" w:rsidP="00F704FE">
      <w:pPr>
        <w:numPr>
          <w:ilvl w:val="0"/>
          <w:numId w:val="6"/>
        </w:numPr>
        <w:spacing w:after="0" w:line="360" w:lineRule="auto"/>
        <w:contextualSpacing/>
        <w:jc w:val="both"/>
        <w:rPr>
          <w:rFonts w:ascii="Gisha" w:hAnsi="Gisha" w:cs="Gisha"/>
        </w:rPr>
      </w:pPr>
      <w:r w:rsidRPr="00F704FE">
        <w:rPr>
          <w:rFonts w:ascii="Gisha" w:hAnsi="Gisha" w:cs="Gisha"/>
          <w:rtl/>
        </w:rPr>
        <w:t>ישיבה של הועדה של המורה עם הועדה הנבחרת.</w:t>
      </w:r>
    </w:p>
    <w:p w:rsidR="00F704FE" w:rsidRPr="00F704FE" w:rsidRDefault="00F704FE" w:rsidP="00F704FE">
      <w:pPr>
        <w:numPr>
          <w:ilvl w:val="0"/>
          <w:numId w:val="6"/>
        </w:numPr>
        <w:spacing w:after="0" w:line="360" w:lineRule="auto"/>
        <w:contextualSpacing/>
        <w:jc w:val="both"/>
        <w:rPr>
          <w:rFonts w:ascii="Gisha" w:hAnsi="Gisha" w:cs="Gisha"/>
        </w:rPr>
      </w:pPr>
      <w:r w:rsidRPr="00F704FE">
        <w:rPr>
          <w:rFonts w:ascii="Gisha" w:hAnsi="Gisha" w:cs="Gisha"/>
          <w:rtl/>
        </w:rPr>
        <w:t xml:space="preserve">עריכה: בחירת קטעי כתיבה ותמונות ל'עלון'; בחירת תמונות </w:t>
      </w:r>
      <w:proofErr w:type="spellStart"/>
      <w:r w:rsidRPr="00F704FE">
        <w:rPr>
          <w:rFonts w:ascii="Gisha" w:hAnsi="Gisha" w:cs="Gisha"/>
          <w:rtl/>
        </w:rPr>
        <w:t>וכיתובים</w:t>
      </w:r>
      <w:proofErr w:type="spellEnd"/>
      <w:r w:rsidRPr="00F704FE">
        <w:rPr>
          <w:rFonts w:ascii="Gisha" w:hAnsi="Gisha" w:cs="Gisha"/>
          <w:rtl/>
        </w:rPr>
        <w:t xml:space="preserve"> ל'לוח הקיר'.</w:t>
      </w:r>
    </w:p>
    <w:p w:rsidR="00F704FE" w:rsidRPr="00F704FE" w:rsidRDefault="00F704FE" w:rsidP="00F704FE">
      <w:pPr>
        <w:numPr>
          <w:ilvl w:val="0"/>
          <w:numId w:val="6"/>
        </w:numPr>
        <w:spacing w:after="0" w:line="360" w:lineRule="auto"/>
        <w:contextualSpacing/>
        <w:jc w:val="both"/>
        <w:rPr>
          <w:rFonts w:ascii="Gisha" w:hAnsi="Gisha" w:cs="Gisha"/>
        </w:rPr>
      </w:pPr>
      <w:r w:rsidRPr="00F704FE">
        <w:rPr>
          <w:rFonts w:ascii="Gisha" w:hAnsi="Gisha" w:cs="Gisha"/>
          <w:rtl/>
        </w:rPr>
        <w:t>עריכה ושליחה לדפוס.</w:t>
      </w:r>
    </w:p>
    <w:p w:rsidR="00F704FE" w:rsidRPr="00F704FE" w:rsidRDefault="00F704FE" w:rsidP="00F704FE">
      <w:pPr>
        <w:spacing w:after="0" w:line="360" w:lineRule="auto"/>
        <w:ind w:left="720"/>
        <w:contextualSpacing/>
        <w:jc w:val="center"/>
        <w:rPr>
          <w:rFonts w:ascii="Gisha" w:hAnsi="Gisha" w:cs="Gisha"/>
          <w:b/>
          <w:bCs/>
          <w:color w:val="1F497D"/>
          <w:sz w:val="28"/>
          <w:szCs w:val="28"/>
          <w:u w:val="single"/>
          <w:rtl/>
        </w:rPr>
      </w:pPr>
      <w:r w:rsidRPr="00F704FE">
        <w:rPr>
          <w:rFonts w:ascii="Gisha" w:hAnsi="Gisha" w:cs="Gisha"/>
          <w:b/>
          <w:bCs/>
          <w:color w:val="1F497D"/>
          <w:sz w:val="28"/>
          <w:szCs w:val="28"/>
          <w:u w:val="single"/>
          <w:rtl/>
        </w:rPr>
        <w:t>נספחים</w:t>
      </w:r>
    </w:p>
    <w:p w:rsidR="00F704FE" w:rsidRPr="00F704FE" w:rsidRDefault="00F704FE" w:rsidP="00F704FE">
      <w:pPr>
        <w:spacing w:after="0" w:line="360" w:lineRule="auto"/>
        <w:jc w:val="both"/>
        <w:rPr>
          <w:rFonts w:ascii="Gisha" w:hAnsi="Gisha" w:cs="Gisha"/>
          <w:b/>
          <w:bCs/>
          <w:color w:val="00B050"/>
          <w:sz w:val="24"/>
          <w:szCs w:val="24"/>
          <w:rtl/>
        </w:rPr>
      </w:pPr>
      <w:r w:rsidRPr="00F704FE">
        <w:rPr>
          <w:rFonts w:ascii="Gisha" w:hAnsi="Gisha" w:cs="Gisha"/>
          <w:b/>
          <w:bCs/>
          <w:color w:val="00B050"/>
          <w:sz w:val="24"/>
          <w:szCs w:val="24"/>
          <w:rtl/>
        </w:rPr>
        <w:t xml:space="preserve">נספח 1- חומרי עזר על נושא </w:t>
      </w:r>
      <w:proofErr w:type="spellStart"/>
      <w:r w:rsidRPr="00F704FE">
        <w:rPr>
          <w:rFonts w:ascii="Gisha" w:hAnsi="Gisha" w:cs="Gisha"/>
          <w:b/>
          <w:bCs/>
          <w:color w:val="00B050"/>
          <w:sz w:val="24"/>
          <w:szCs w:val="24"/>
          <w:rtl/>
        </w:rPr>
        <w:t>הזיקנה</w:t>
      </w:r>
      <w:proofErr w:type="spellEnd"/>
    </w:p>
    <w:p w:rsidR="00F704FE" w:rsidRPr="00F704FE" w:rsidRDefault="00F704FE" w:rsidP="00F704FE">
      <w:pPr>
        <w:spacing w:after="0" w:line="360" w:lineRule="auto"/>
        <w:jc w:val="both"/>
        <w:rPr>
          <w:rFonts w:ascii="Gisha" w:hAnsi="Gisha" w:cs="Gisha"/>
          <w:b/>
          <w:bCs/>
          <w:i/>
          <w:iCs/>
          <w:u w:val="single"/>
          <w:rtl/>
        </w:rPr>
      </w:pPr>
      <w:r w:rsidRPr="00F704FE">
        <w:rPr>
          <w:rFonts w:ascii="Gisha" w:hAnsi="Gisha" w:cs="Gisha"/>
          <w:rtl/>
        </w:rPr>
        <w:t xml:space="preserve">מִפְּנֵי שֵׂיבָה תָּקוּם וְהָדַרְתָּ פְּנֵי זָקֵן וְיָרֵאתָ </w:t>
      </w:r>
      <w:proofErr w:type="spellStart"/>
      <w:r w:rsidRPr="00F704FE">
        <w:rPr>
          <w:rFonts w:ascii="Gisha" w:hAnsi="Gisha" w:cs="Gisha"/>
          <w:rtl/>
        </w:rPr>
        <w:t>מֵּאֱלֹהֶיך</w:t>
      </w:r>
      <w:proofErr w:type="spellEnd"/>
      <w:r w:rsidRPr="00F704FE">
        <w:rPr>
          <w:rFonts w:ascii="Gisha" w:hAnsi="Gisha" w:cs="Gisha"/>
          <w:rtl/>
        </w:rPr>
        <w:t>ָ אֲנִי ה'</w:t>
      </w:r>
      <w:r w:rsidRPr="00F704FE">
        <w:rPr>
          <w:rFonts w:ascii="Gisha" w:hAnsi="Gisha" w:cs="Gisha" w:hint="cs"/>
          <w:i/>
          <w:iCs/>
          <w:sz w:val="18"/>
          <w:szCs w:val="18"/>
          <w:rtl/>
        </w:rPr>
        <w:t xml:space="preserve">  (ויקרא י"ט, 20)</w:t>
      </w:r>
    </w:p>
    <w:p w:rsidR="00F704FE" w:rsidRPr="00F704FE" w:rsidRDefault="00F704FE" w:rsidP="00F704FE">
      <w:pPr>
        <w:spacing w:after="0" w:line="360" w:lineRule="auto"/>
        <w:jc w:val="both"/>
        <w:rPr>
          <w:rFonts w:ascii="Gisha" w:hAnsi="Gisha" w:cs="Gisha"/>
          <w:b/>
          <w:bCs/>
          <w:i/>
          <w:iCs/>
          <w:u w:val="single"/>
        </w:rPr>
      </w:pPr>
    </w:p>
    <w:p w:rsidR="00F704FE" w:rsidRPr="00F704FE" w:rsidRDefault="00F704FE" w:rsidP="00F704FE">
      <w:pPr>
        <w:spacing w:after="0" w:line="360" w:lineRule="auto"/>
        <w:jc w:val="both"/>
        <w:rPr>
          <w:rFonts w:ascii="Gisha" w:hAnsi="Gisha" w:cs="Gisha"/>
          <w:sz w:val="18"/>
          <w:szCs w:val="18"/>
        </w:rPr>
      </w:pPr>
      <w:r w:rsidRPr="00F704FE">
        <w:rPr>
          <w:rFonts w:ascii="Gisha" w:hAnsi="Gisha" w:cs="Gisha"/>
          <w:noProof/>
          <w:sz w:val="20"/>
          <w:szCs w:val="20"/>
        </w:rPr>
        <mc:AlternateContent>
          <mc:Choice Requires="wps">
            <w:drawing>
              <wp:anchor distT="0" distB="0" distL="114300" distR="114300" simplePos="0" relativeHeight="251660288" behindDoc="0" locked="0" layoutInCell="1" allowOverlap="1" wp14:anchorId="3E2719E7" wp14:editId="7D1998AB">
                <wp:simplePos x="0" y="0"/>
                <wp:positionH relativeFrom="column">
                  <wp:posOffset>93345</wp:posOffset>
                </wp:positionH>
                <wp:positionV relativeFrom="paragraph">
                  <wp:posOffset>177800</wp:posOffset>
                </wp:positionV>
                <wp:extent cx="5365115" cy="1992630"/>
                <wp:effectExtent l="0" t="0" r="26035" b="26670"/>
                <wp:wrapNone/>
                <wp:docPr id="307" name="תיבת טקסט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365115" cy="1992630"/>
                        </a:xfrm>
                        <a:prstGeom prst="rect">
                          <a:avLst/>
                        </a:prstGeom>
                        <a:solidFill>
                          <a:srgbClr val="FFFFFF"/>
                        </a:solidFill>
                        <a:ln w="9525">
                          <a:solidFill>
                            <a:srgbClr val="000000"/>
                          </a:solidFill>
                          <a:miter lim="800000"/>
                          <a:headEnd/>
                          <a:tailEnd/>
                        </a:ln>
                      </wps:spPr>
                      <wps:txbx>
                        <w:txbxContent>
                          <w:p w:rsidR="00F704FE" w:rsidRPr="009E2DC8" w:rsidRDefault="00F704FE" w:rsidP="00F704FE">
                            <w:pPr>
                              <w:rPr>
                                <w:sz w:val="20"/>
                                <w:szCs w:val="20"/>
                                <w:rtl/>
                                <w:cs/>
                              </w:rPr>
                            </w:pPr>
                            <w:r w:rsidRPr="009E2DC8">
                              <w:rPr>
                                <w:rFonts w:ascii="Tahoma" w:hAnsi="Tahoma" w:cs="Tahoma"/>
                                <w:sz w:val="20"/>
                                <w:szCs w:val="20"/>
                                <w:rtl/>
                              </w:rPr>
                              <w:t xml:space="preserve">"לפעמים הכפית נופלת לי", אמר הילד הקטן. </w:t>
                            </w:r>
                            <w:r w:rsidRPr="009E2DC8">
                              <w:rPr>
                                <w:rFonts w:ascii="Tahoma" w:hAnsi="Tahoma" w:cs="Tahoma"/>
                                <w:sz w:val="20"/>
                                <w:szCs w:val="20"/>
                                <w:rtl/>
                              </w:rPr>
                              <w:br/>
                              <w:t xml:space="preserve">"גם לי", ענה לו הזקן, </w:t>
                            </w:r>
                            <w:r w:rsidRPr="009E2DC8">
                              <w:rPr>
                                <w:rFonts w:ascii="Tahoma" w:hAnsi="Tahoma" w:cs="Tahoma" w:hint="cs"/>
                                <w:sz w:val="20"/>
                                <w:szCs w:val="20"/>
                                <w:rtl/>
                              </w:rPr>
                              <w:t xml:space="preserve"> </w:t>
                            </w:r>
                            <w:r w:rsidRPr="009E2DC8">
                              <w:rPr>
                                <w:rFonts w:ascii="Tahoma" w:hAnsi="Tahoma" w:cs="Tahoma"/>
                                <w:sz w:val="20"/>
                                <w:szCs w:val="20"/>
                                <w:rtl/>
                              </w:rPr>
                              <w:t xml:space="preserve">"זה קורה מזמן לזמן". </w:t>
                            </w:r>
                            <w:r w:rsidRPr="009E2DC8">
                              <w:rPr>
                                <w:rFonts w:ascii="Tahoma" w:hAnsi="Tahoma" w:cs="Tahoma"/>
                                <w:sz w:val="20"/>
                                <w:szCs w:val="20"/>
                                <w:rtl/>
                              </w:rPr>
                              <w:br/>
                              <w:t xml:space="preserve">לחש הילד, "לפעמים </w:t>
                            </w:r>
                            <w:r w:rsidRPr="009E2DC8">
                              <w:rPr>
                                <w:rFonts w:ascii="Tahoma" w:hAnsi="Tahoma" w:cs="Tahoma" w:hint="cs"/>
                                <w:sz w:val="20"/>
                                <w:szCs w:val="20"/>
                                <w:rtl/>
                              </w:rPr>
                              <w:t xml:space="preserve"> </w:t>
                            </w:r>
                            <w:r w:rsidRPr="009E2DC8">
                              <w:rPr>
                                <w:rFonts w:ascii="Tahoma" w:hAnsi="Tahoma" w:cs="Tahoma"/>
                                <w:sz w:val="20"/>
                                <w:szCs w:val="20"/>
                                <w:rtl/>
                              </w:rPr>
                              <w:t xml:space="preserve">נרטבים לי המכנסים". </w:t>
                            </w:r>
                            <w:r w:rsidRPr="009E2DC8">
                              <w:rPr>
                                <w:rFonts w:ascii="Tahoma" w:hAnsi="Tahoma" w:cs="Tahoma"/>
                                <w:sz w:val="20"/>
                                <w:szCs w:val="20"/>
                                <w:rtl/>
                              </w:rPr>
                              <w:br/>
                              <w:t xml:space="preserve">"גם לי זה קורה", ענה הזקן עם חיוך על השפתיים. </w:t>
                            </w:r>
                            <w:r w:rsidRPr="009E2DC8">
                              <w:rPr>
                                <w:rFonts w:ascii="Tahoma" w:hAnsi="Tahoma" w:cs="Tahoma"/>
                                <w:sz w:val="20"/>
                                <w:szCs w:val="20"/>
                                <w:rtl/>
                              </w:rPr>
                              <w:br/>
                              <w:t xml:space="preserve">אמר הילד הקטן, "יוצא לי די הרבה לבכות".   </w:t>
                            </w:r>
                            <w:r w:rsidRPr="009E2DC8">
                              <w:rPr>
                                <w:rFonts w:ascii="Tahoma" w:hAnsi="Tahoma" w:cs="Tahoma"/>
                                <w:sz w:val="20"/>
                                <w:szCs w:val="20"/>
                                <w:rtl/>
                              </w:rPr>
                              <w:br/>
                              <w:t>אמר לו הזקן, "גם לי זה יכול לפעמים לקרות".</w:t>
                            </w:r>
                            <w:r w:rsidRPr="009E2DC8">
                              <w:rPr>
                                <w:rFonts w:ascii="Tahoma" w:hAnsi="Tahoma" w:cs="Tahoma"/>
                                <w:sz w:val="20"/>
                                <w:szCs w:val="20"/>
                                <w:rtl/>
                              </w:rPr>
                              <w:br/>
                              <w:t xml:space="preserve">שאל הילד, "ואתה יודע מה הכי כואב? </w:t>
                            </w:r>
                            <w:r w:rsidRPr="009E2DC8">
                              <w:rPr>
                                <w:rFonts w:ascii="Tahoma" w:hAnsi="Tahoma" w:cs="Tahoma"/>
                                <w:sz w:val="20"/>
                                <w:szCs w:val="20"/>
                                <w:rtl/>
                              </w:rPr>
                              <w:br/>
                              <w:t xml:space="preserve">נדמה לי שהמבוגרים </w:t>
                            </w:r>
                            <w:r w:rsidRPr="009E2DC8">
                              <w:rPr>
                                <w:rFonts w:ascii="Tahoma" w:hAnsi="Tahoma" w:cs="Tahoma" w:hint="cs"/>
                                <w:sz w:val="20"/>
                                <w:szCs w:val="20"/>
                                <w:rtl/>
                              </w:rPr>
                              <w:t xml:space="preserve"> </w:t>
                            </w:r>
                            <w:r w:rsidRPr="009E2DC8">
                              <w:rPr>
                                <w:rFonts w:ascii="Tahoma" w:hAnsi="Tahoma" w:cs="Tahoma"/>
                                <w:sz w:val="20"/>
                                <w:szCs w:val="20"/>
                                <w:rtl/>
                              </w:rPr>
                              <w:t xml:space="preserve">בכלל לא שמים אלי לב". </w:t>
                            </w:r>
                            <w:r w:rsidRPr="009E2DC8">
                              <w:rPr>
                                <w:rFonts w:ascii="Tahoma" w:hAnsi="Tahoma" w:cs="Tahoma"/>
                                <w:sz w:val="20"/>
                                <w:szCs w:val="20"/>
                                <w:rtl/>
                              </w:rPr>
                              <w:br/>
                              <w:t xml:space="preserve">ועל כתפו הרגיש הילד יד צנומה, חמה, זקנה. </w:t>
                            </w:r>
                            <w:r w:rsidRPr="009E2DC8">
                              <w:rPr>
                                <w:rFonts w:ascii="Tahoma" w:hAnsi="Tahoma" w:cs="Tahoma"/>
                                <w:sz w:val="20"/>
                                <w:szCs w:val="20"/>
                                <w:rtl/>
                              </w:rPr>
                              <w:br/>
                              <w:t xml:space="preserve">"אני יודע בדיוק למה אתה מתכוון" </w:t>
                            </w:r>
                            <w:r w:rsidRPr="009E2DC8">
                              <w:rPr>
                                <w:rFonts w:ascii="Tahoma" w:hAnsi="Tahoma" w:cs="Tahoma"/>
                                <w:sz w:val="20"/>
                                <w:szCs w:val="20"/>
                                <w:rtl/>
                              </w:rPr>
                              <w:br/>
                              <w:t>אמר הסב בהבנה.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307" o:spid="_x0000_s1026" type="#_x0000_t202" style="position:absolute;left:0;text-align:left;margin-left:7.35pt;margin-top:14pt;width:422.45pt;height:156.9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">
                <v:textbox>
                  <w:txbxContent>
                    <w:p w:rsidR="00F704FE" w:rsidRPr="009E2DC8" w:rsidRDefault="00F704FE" w:rsidP="00F704FE">
                      <w:pPr>
                        <w:rPr>
                          <w:sz w:val="20"/>
                          <w:szCs w:val="20"/>
                          <w:rtl/>
                          <w:cs/>
                        </w:rPr>
                      </w:pPr>
                      <w:r w:rsidRPr="009E2DC8">
                        <w:rPr>
                          <w:rFonts w:ascii="Tahoma" w:hAnsi="Tahoma" w:cs="Tahoma"/>
                          <w:sz w:val="20"/>
                          <w:szCs w:val="20"/>
                          <w:rtl/>
                        </w:rPr>
                        <w:t xml:space="preserve">"לפעמים הכפית נופלת לי", אמר הילד הקטן. </w:t>
                      </w:r>
                      <w:r w:rsidRPr="009E2DC8">
                        <w:rPr>
                          <w:rFonts w:ascii="Tahoma" w:hAnsi="Tahoma" w:cs="Tahoma"/>
                          <w:sz w:val="20"/>
                          <w:szCs w:val="20"/>
                          <w:rtl/>
                        </w:rPr>
                        <w:br/>
                        <w:t xml:space="preserve">"גם לי", ענה לו הזקן, </w:t>
                      </w:r>
                      <w:r w:rsidRPr="009E2DC8">
                        <w:rPr>
                          <w:rFonts w:ascii="Tahoma" w:hAnsi="Tahoma" w:cs="Tahoma" w:hint="cs"/>
                          <w:sz w:val="20"/>
                          <w:szCs w:val="20"/>
                          <w:rtl/>
                        </w:rPr>
                        <w:t xml:space="preserve"> </w:t>
                      </w:r>
                      <w:r w:rsidRPr="009E2DC8">
                        <w:rPr>
                          <w:rFonts w:ascii="Tahoma" w:hAnsi="Tahoma" w:cs="Tahoma"/>
                          <w:sz w:val="20"/>
                          <w:szCs w:val="20"/>
                          <w:rtl/>
                        </w:rPr>
                        <w:t xml:space="preserve">"זה קורה מזמן לזמן". </w:t>
                      </w:r>
                      <w:r w:rsidRPr="009E2DC8">
                        <w:rPr>
                          <w:rFonts w:ascii="Tahoma" w:hAnsi="Tahoma" w:cs="Tahoma"/>
                          <w:sz w:val="20"/>
                          <w:szCs w:val="20"/>
                          <w:rtl/>
                        </w:rPr>
                        <w:br/>
                        <w:t xml:space="preserve">לחש הילד, "לפעמים </w:t>
                      </w:r>
                      <w:r w:rsidRPr="009E2DC8">
                        <w:rPr>
                          <w:rFonts w:ascii="Tahoma" w:hAnsi="Tahoma" w:cs="Tahoma" w:hint="cs"/>
                          <w:sz w:val="20"/>
                          <w:szCs w:val="20"/>
                          <w:rtl/>
                        </w:rPr>
                        <w:t xml:space="preserve"> </w:t>
                      </w:r>
                      <w:r w:rsidRPr="009E2DC8">
                        <w:rPr>
                          <w:rFonts w:ascii="Tahoma" w:hAnsi="Tahoma" w:cs="Tahoma"/>
                          <w:sz w:val="20"/>
                          <w:szCs w:val="20"/>
                          <w:rtl/>
                        </w:rPr>
                        <w:t xml:space="preserve">נרטבים לי המכנסים". </w:t>
                      </w:r>
                      <w:r w:rsidRPr="009E2DC8">
                        <w:rPr>
                          <w:rFonts w:ascii="Tahoma" w:hAnsi="Tahoma" w:cs="Tahoma"/>
                          <w:sz w:val="20"/>
                          <w:szCs w:val="20"/>
                          <w:rtl/>
                        </w:rPr>
                        <w:br/>
                        <w:t xml:space="preserve">"גם לי זה קורה", ענה הזקן עם חיוך על השפתיים. </w:t>
                      </w:r>
                      <w:r w:rsidRPr="009E2DC8">
                        <w:rPr>
                          <w:rFonts w:ascii="Tahoma" w:hAnsi="Tahoma" w:cs="Tahoma"/>
                          <w:sz w:val="20"/>
                          <w:szCs w:val="20"/>
                          <w:rtl/>
                        </w:rPr>
                        <w:br/>
                        <w:t xml:space="preserve">אמר הילד הקטן, "יוצא לי די הרבה לבכות".   </w:t>
                      </w:r>
                      <w:r w:rsidRPr="009E2DC8">
                        <w:rPr>
                          <w:rFonts w:ascii="Tahoma" w:hAnsi="Tahoma" w:cs="Tahoma"/>
                          <w:sz w:val="20"/>
                          <w:szCs w:val="20"/>
                          <w:rtl/>
                        </w:rPr>
                        <w:br/>
                        <w:t>אמר לו הזקן, "גם לי זה יכול לפעמים לקרות".</w:t>
                      </w:r>
                      <w:r w:rsidRPr="009E2DC8">
                        <w:rPr>
                          <w:rFonts w:ascii="Tahoma" w:hAnsi="Tahoma" w:cs="Tahoma"/>
                          <w:sz w:val="20"/>
                          <w:szCs w:val="20"/>
                          <w:rtl/>
                        </w:rPr>
                        <w:br/>
                        <w:t xml:space="preserve">שאל הילד, "ואתה יודע מה הכי כואב? </w:t>
                      </w:r>
                      <w:r w:rsidRPr="009E2DC8">
                        <w:rPr>
                          <w:rFonts w:ascii="Tahoma" w:hAnsi="Tahoma" w:cs="Tahoma"/>
                          <w:sz w:val="20"/>
                          <w:szCs w:val="20"/>
                          <w:rtl/>
                        </w:rPr>
                        <w:br/>
                        <w:t xml:space="preserve">נדמה לי שהמבוגרים </w:t>
                      </w:r>
                      <w:r w:rsidRPr="009E2DC8">
                        <w:rPr>
                          <w:rFonts w:ascii="Tahoma" w:hAnsi="Tahoma" w:cs="Tahoma" w:hint="cs"/>
                          <w:sz w:val="20"/>
                          <w:szCs w:val="20"/>
                          <w:rtl/>
                        </w:rPr>
                        <w:t xml:space="preserve"> </w:t>
                      </w:r>
                      <w:r w:rsidRPr="009E2DC8">
                        <w:rPr>
                          <w:rFonts w:ascii="Tahoma" w:hAnsi="Tahoma" w:cs="Tahoma"/>
                          <w:sz w:val="20"/>
                          <w:szCs w:val="20"/>
                          <w:rtl/>
                        </w:rPr>
                        <w:t xml:space="preserve">בכלל לא שמים אלי לב". </w:t>
                      </w:r>
                      <w:r w:rsidRPr="009E2DC8">
                        <w:rPr>
                          <w:rFonts w:ascii="Tahoma" w:hAnsi="Tahoma" w:cs="Tahoma"/>
                          <w:sz w:val="20"/>
                          <w:szCs w:val="20"/>
                          <w:rtl/>
                        </w:rPr>
                        <w:br/>
                        <w:t xml:space="preserve">ועל כתפו הרגיש הילד יד צנומה, חמה, זקנה. </w:t>
                      </w:r>
                      <w:r w:rsidRPr="009E2DC8">
                        <w:rPr>
                          <w:rFonts w:ascii="Tahoma" w:hAnsi="Tahoma" w:cs="Tahoma"/>
                          <w:sz w:val="20"/>
                          <w:szCs w:val="20"/>
                          <w:rtl/>
                        </w:rPr>
                        <w:br/>
                        <w:t xml:space="preserve">"אני יודע בדיוק למה אתה מתכוון" </w:t>
                      </w:r>
                      <w:r w:rsidRPr="009E2DC8">
                        <w:rPr>
                          <w:rFonts w:ascii="Tahoma" w:hAnsi="Tahoma" w:cs="Tahoma"/>
                          <w:sz w:val="20"/>
                          <w:szCs w:val="20"/>
                          <w:rtl/>
                        </w:rPr>
                        <w:br/>
                        <w:t>אמר הסב בהבנה.</w:t>
                      </w:r>
                    </w:p>
                  </w:txbxContent>
                </v:textbox>
              </v:shape>
            </w:pict>
          </mc:Fallback>
        </mc:AlternateContent>
      </w:r>
      <w:r w:rsidRPr="00F704FE">
        <w:rPr>
          <w:rFonts w:ascii="Gisha" w:hAnsi="Gisha" w:cs="Gisha"/>
          <w:b/>
          <w:bCs/>
          <w:rtl/>
        </w:rPr>
        <w:t xml:space="preserve">הילד הקטן והאיש הזקן/ של </w:t>
      </w:r>
      <w:proofErr w:type="spellStart"/>
      <w:r w:rsidRPr="00F704FE">
        <w:rPr>
          <w:rFonts w:ascii="Gisha" w:hAnsi="Gisha" w:cs="Gisha"/>
          <w:b/>
          <w:bCs/>
          <w:rtl/>
        </w:rPr>
        <w:t>סילברסטיין</w:t>
      </w:r>
      <w:proofErr w:type="spellEnd"/>
      <w:r w:rsidRPr="00F704FE">
        <w:rPr>
          <w:rFonts w:ascii="Gisha" w:hAnsi="Gisha" w:cs="Gisha"/>
          <w:b/>
          <w:bCs/>
          <w:rtl/>
        </w:rPr>
        <w:t xml:space="preserve"> </w:t>
      </w:r>
      <w:r w:rsidRPr="00F704FE">
        <w:rPr>
          <w:rFonts w:ascii="Gisha" w:hAnsi="Gisha" w:cs="Gisha"/>
          <w:sz w:val="16"/>
          <w:szCs w:val="16"/>
          <w:rtl/>
        </w:rPr>
        <w:t xml:space="preserve">1930-1999 משורר מוזיקאי וקריקטוריסט </w:t>
      </w:r>
    </w:p>
    <w:p w:rsidR="00F704FE" w:rsidRPr="00F704FE" w:rsidRDefault="00F704FE" w:rsidP="00F704FE">
      <w:pPr>
        <w:spacing w:after="0" w:line="360" w:lineRule="auto"/>
        <w:jc w:val="both"/>
        <w:rPr>
          <w:rFonts w:ascii="Gisha" w:hAnsi="Gisha" w:cs="Gisha"/>
        </w:rPr>
      </w:pPr>
    </w:p>
    <w:p w:rsidR="00F704FE" w:rsidRPr="00F704FE" w:rsidRDefault="00F704FE" w:rsidP="00F704FE">
      <w:pPr>
        <w:spacing w:after="0" w:line="360" w:lineRule="auto"/>
        <w:jc w:val="both"/>
        <w:rPr>
          <w:rFonts w:ascii="Gisha" w:hAnsi="Gisha" w:cs="Gisha"/>
          <w:rtl/>
        </w:rPr>
      </w:pPr>
    </w:p>
    <w:p w:rsidR="00F704FE" w:rsidRPr="00F704FE" w:rsidRDefault="00F704FE" w:rsidP="00F704FE">
      <w:pPr>
        <w:spacing w:after="0" w:line="360" w:lineRule="auto"/>
        <w:jc w:val="both"/>
        <w:rPr>
          <w:rFonts w:ascii="Gisha" w:hAnsi="Gisha" w:cs="Gisha"/>
          <w:rtl/>
        </w:rPr>
      </w:pPr>
    </w:p>
    <w:p w:rsidR="00F704FE" w:rsidRPr="00F704FE" w:rsidRDefault="00F704FE" w:rsidP="00F704FE">
      <w:pPr>
        <w:spacing w:after="0" w:line="360" w:lineRule="auto"/>
        <w:jc w:val="both"/>
        <w:rPr>
          <w:rFonts w:ascii="Gisha" w:hAnsi="Gisha" w:cs="Gisha"/>
          <w:rtl/>
        </w:rPr>
      </w:pPr>
    </w:p>
    <w:p w:rsidR="00F704FE" w:rsidRPr="00F704FE" w:rsidRDefault="00F704FE" w:rsidP="00F704FE">
      <w:pPr>
        <w:spacing w:after="0" w:line="360" w:lineRule="auto"/>
        <w:jc w:val="both"/>
        <w:rPr>
          <w:rFonts w:ascii="Gisha" w:hAnsi="Gisha" w:cs="Gisha"/>
          <w:rtl/>
        </w:rPr>
      </w:pPr>
    </w:p>
    <w:p w:rsidR="00F704FE" w:rsidRPr="00F704FE" w:rsidRDefault="00F704FE" w:rsidP="00F704FE">
      <w:pPr>
        <w:spacing w:after="0" w:line="360" w:lineRule="auto"/>
        <w:jc w:val="both"/>
        <w:rPr>
          <w:rFonts w:ascii="Gisha" w:hAnsi="Gisha" w:cs="Gisha"/>
        </w:rPr>
      </w:pPr>
    </w:p>
    <w:p w:rsidR="00F704FE" w:rsidRPr="00F704FE" w:rsidRDefault="00F704FE" w:rsidP="00F704FE">
      <w:pPr>
        <w:spacing w:after="0" w:line="360" w:lineRule="auto"/>
        <w:jc w:val="both"/>
        <w:rPr>
          <w:rFonts w:ascii="Gisha" w:hAnsi="Gisha" w:cs="Gisha"/>
          <w:rtl/>
        </w:rPr>
      </w:pPr>
      <w:r w:rsidRPr="00F704FE">
        <w:rPr>
          <w:rFonts w:ascii="Gisha" w:hAnsi="Gisha" w:cs="Gisha"/>
          <w:noProof/>
          <w:sz w:val="20"/>
          <w:szCs w:val="20"/>
        </w:rPr>
        <w:drawing>
          <wp:anchor distT="0" distB="0" distL="114300" distR="114300" simplePos="0" relativeHeight="251659264" behindDoc="0" locked="0" layoutInCell="1" allowOverlap="1" wp14:anchorId="34197471" wp14:editId="4F94EBEA">
            <wp:simplePos x="0" y="0"/>
            <wp:positionH relativeFrom="margin">
              <wp:posOffset>467995</wp:posOffset>
            </wp:positionH>
            <wp:positionV relativeFrom="paragraph">
              <wp:posOffset>234315</wp:posOffset>
            </wp:positionV>
            <wp:extent cx="4886960" cy="6486525"/>
            <wp:effectExtent l="0" t="0" r="8890" b="9525"/>
            <wp:wrapNone/>
            <wp:docPr id="1" name="תמונה 1" descr="תיאור: AD9A51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תיאור: AD9A51CE"/>
                    <pic:cNvPicPr>
                      <a:picLocks noChangeAspect="1" noChangeArrowheads="1"/>
                    </pic:cNvPicPr>
                  </pic:nvPicPr>
                  <pic:blipFill>
                    <a:blip r:embed="rId8">
                      <a:grayscl/>
                      <a:extLst>
                        <a:ext uri="{28A0092B-C50C-407E-A947-70E740481C1C}">
                          <a14:useLocalDpi xmlns:a14="http://schemas.microsoft.com/office/drawing/2010/main" val="0"/>
                        </a:ext>
                      </a:extLst>
                    </a:blip>
                    <a:srcRect l="13452" t="17551" r="19539" b="13246"/>
                    <a:stretch>
                      <a:fillRect/>
                    </a:stretch>
                  </pic:blipFill>
                  <pic:spPr bwMode="auto">
                    <a:xfrm>
                      <a:off x="0" y="0"/>
                      <a:ext cx="4886960" cy="6486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04FE" w:rsidRPr="00F704FE" w:rsidRDefault="00F704FE" w:rsidP="00F704FE">
      <w:pPr>
        <w:spacing w:after="0" w:line="360" w:lineRule="auto"/>
        <w:jc w:val="both"/>
        <w:rPr>
          <w:rFonts w:ascii="Gisha" w:hAnsi="Gisha" w:cs="Gisha" w:hint="cs"/>
          <w:rtl/>
        </w:rPr>
      </w:pPr>
    </w:p>
    <w:p w:rsidR="00F704FE" w:rsidRPr="00F704FE" w:rsidRDefault="00F704FE" w:rsidP="00F704FE">
      <w:pPr>
        <w:spacing w:after="0" w:line="360" w:lineRule="auto"/>
        <w:jc w:val="both"/>
        <w:rPr>
          <w:rFonts w:ascii="Gisha" w:hAnsi="Gisha" w:cs="Gisha"/>
          <w:rtl/>
        </w:rPr>
      </w:pPr>
    </w:p>
    <w:p w:rsidR="00F704FE" w:rsidRPr="00F704FE" w:rsidRDefault="00F704FE" w:rsidP="00F704FE">
      <w:pPr>
        <w:spacing w:after="0" w:line="360" w:lineRule="auto"/>
        <w:jc w:val="both"/>
        <w:rPr>
          <w:rFonts w:ascii="Gisha" w:hAnsi="Gisha" w:cs="Gisha"/>
          <w:rtl/>
        </w:rPr>
      </w:pPr>
    </w:p>
    <w:p w:rsidR="00F704FE" w:rsidRPr="00F704FE" w:rsidRDefault="00F704FE" w:rsidP="00F704FE">
      <w:pPr>
        <w:spacing w:after="0" w:line="360" w:lineRule="auto"/>
        <w:jc w:val="both"/>
        <w:rPr>
          <w:rFonts w:ascii="Gisha" w:hAnsi="Gisha" w:cs="Gisha"/>
          <w:rtl/>
        </w:rPr>
      </w:pPr>
    </w:p>
    <w:p w:rsidR="00F704FE" w:rsidRPr="00F704FE" w:rsidRDefault="00F704FE" w:rsidP="00F704FE">
      <w:pPr>
        <w:spacing w:after="0" w:line="360" w:lineRule="auto"/>
        <w:jc w:val="both"/>
        <w:rPr>
          <w:rFonts w:ascii="Gisha" w:hAnsi="Gisha" w:cs="Gisha"/>
          <w:rtl/>
        </w:rPr>
      </w:pPr>
    </w:p>
    <w:p w:rsidR="00F704FE" w:rsidRPr="00F704FE" w:rsidRDefault="00F704FE" w:rsidP="00F704FE">
      <w:pPr>
        <w:spacing w:after="0" w:line="360" w:lineRule="auto"/>
        <w:jc w:val="both"/>
        <w:rPr>
          <w:rFonts w:ascii="Gisha" w:hAnsi="Gisha" w:cs="Gisha"/>
          <w:rtl/>
        </w:rPr>
      </w:pPr>
    </w:p>
    <w:p w:rsidR="00F704FE" w:rsidRPr="00F704FE" w:rsidRDefault="00F704FE" w:rsidP="00F704FE">
      <w:pPr>
        <w:spacing w:after="0" w:line="360" w:lineRule="auto"/>
        <w:jc w:val="both"/>
        <w:rPr>
          <w:rFonts w:ascii="Gisha" w:hAnsi="Gisha" w:cs="Gisha"/>
          <w:rtl/>
        </w:rPr>
      </w:pPr>
    </w:p>
    <w:p w:rsidR="00F704FE" w:rsidRPr="00F704FE" w:rsidRDefault="00F704FE" w:rsidP="00F704FE">
      <w:pPr>
        <w:spacing w:after="0" w:line="360" w:lineRule="auto"/>
        <w:jc w:val="both"/>
        <w:rPr>
          <w:rFonts w:ascii="Gisha" w:hAnsi="Gisha" w:cs="Gisha"/>
        </w:rPr>
      </w:pPr>
    </w:p>
    <w:p w:rsidR="00F704FE" w:rsidRPr="00F704FE" w:rsidRDefault="00F704FE" w:rsidP="00F704FE">
      <w:pPr>
        <w:spacing w:after="0" w:line="360" w:lineRule="auto"/>
        <w:ind w:left="720"/>
        <w:contextualSpacing/>
        <w:jc w:val="both"/>
        <w:rPr>
          <w:rFonts w:ascii="Gisha" w:hAnsi="Gisha" w:cs="Gisha"/>
          <w:rtl/>
        </w:rPr>
      </w:pPr>
    </w:p>
    <w:p w:rsidR="00F704FE" w:rsidRPr="00F704FE" w:rsidRDefault="00F704FE" w:rsidP="00F704FE">
      <w:pPr>
        <w:spacing w:after="0" w:line="360" w:lineRule="auto"/>
        <w:jc w:val="both"/>
        <w:rPr>
          <w:rFonts w:ascii="Gisha" w:hAnsi="Gisha" w:cs="Gisha"/>
          <w:b/>
          <w:bCs/>
          <w:rtl/>
        </w:rPr>
      </w:pPr>
    </w:p>
    <w:p w:rsidR="00F704FE" w:rsidRPr="00F704FE" w:rsidRDefault="00F704FE" w:rsidP="00F704FE">
      <w:pPr>
        <w:bidi w:val="0"/>
        <w:spacing w:after="0" w:line="360" w:lineRule="auto"/>
        <w:rPr>
          <w:rFonts w:ascii="Gisha" w:hAnsi="Gisha" w:cs="Gisha"/>
          <w:sz w:val="20"/>
          <w:szCs w:val="20"/>
        </w:rPr>
      </w:pPr>
      <w:r w:rsidRPr="00F704FE">
        <w:rPr>
          <w:rFonts w:ascii="Gisha" w:hAnsi="Gisha" w:cs="Gisha"/>
          <w:sz w:val="20"/>
          <w:szCs w:val="20"/>
          <w:rtl/>
        </w:rPr>
        <w:br w:type="page"/>
      </w:r>
    </w:p>
    <w:p w:rsidR="00F704FE" w:rsidRPr="00F704FE" w:rsidRDefault="00F704FE" w:rsidP="00F704FE">
      <w:pPr>
        <w:spacing w:after="0" w:line="360" w:lineRule="auto"/>
        <w:jc w:val="both"/>
        <w:rPr>
          <w:rFonts w:ascii="Gisha" w:hAnsi="Gisha" w:cs="Gisha" w:hint="cs"/>
          <w:sz w:val="20"/>
          <w:szCs w:val="20"/>
        </w:rPr>
      </w:pPr>
    </w:p>
    <w:tbl>
      <w:tblPr>
        <w:tblW w:w="0" w:type="auto"/>
        <w:tblCellSpacing w:w="15" w:type="dxa"/>
        <w:tblCellMar>
          <w:left w:w="0" w:type="dxa"/>
          <w:right w:w="0" w:type="dxa"/>
        </w:tblCellMar>
        <w:tblLook w:val="04A0" w:firstRow="1" w:lastRow="0" w:firstColumn="1" w:lastColumn="0" w:noHBand="0" w:noVBand="1"/>
      </w:tblPr>
      <w:tblGrid>
        <w:gridCol w:w="7121"/>
        <w:gridCol w:w="1245"/>
      </w:tblGrid>
      <w:tr w:rsidR="00F704FE" w:rsidRPr="00F704FE" w:rsidTr="00AE30BA">
        <w:trPr>
          <w:tblCellSpacing w:w="15" w:type="dxa"/>
        </w:trPr>
        <w:tc>
          <w:tcPr>
            <w:tcW w:w="5000" w:type="pct"/>
            <w:hideMark/>
          </w:tcPr>
          <w:p w:rsidR="00F704FE" w:rsidRPr="00F704FE" w:rsidRDefault="00F704FE" w:rsidP="00F704FE">
            <w:pPr>
              <w:keepNext/>
              <w:keepLines/>
              <w:pBdr>
                <w:top w:val="single" w:sz="2" w:space="0" w:color="auto"/>
                <w:left w:val="single" w:sz="2" w:space="0" w:color="auto"/>
                <w:bottom w:val="single" w:sz="2" w:space="0" w:color="auto"/>
                <w:right w:val="single" w:sz="2" w:space="0" w:color="auto"/>
              </w:pBdr>
              <w:spacing w:after="0" w:line="360" w:lineRule="auto"/>
              <w:jc w:val="both"/>
              <w:outlineLvl w:val="0"/>
              <w:rPr>
                <w:rFonts w:ascii="Gisha" w:eastAsiaTheme="majorEastAsia" w:hAnsi="Gisha" w:cs="Gisha"/>
                <w:b/>
                <w:bCs/>
                <w:color w:val="365F91" w:themeColor="accent1" w:themeShade="BF"/>
                <w:sz w:val="36"/>
                <w:szCs w:val="36"/>
              </w:rPr>
            </w:pPr>
            <w:r w:rsidRPr="00F704FE">
              <w:rPr>
                <w:rFonts w:ascii="Gisha" w:eastAsiaTheme="majorEastAsia" w:hAnsi="Gisha" w:cs="Gisha"/>
                <w:b/>
                <w:bCs/>
                <w:color w:val="365F91" w:themeColor="accent1" w:themeShade="BF"/>
                <w:sz w:val="36"/>
                <w:szCs w:val="36"/>
                <w:rtl/>
              </w:rPr>
              <w:t>הקשישים בישראל – עניים ומוזנחים</w:t>
            </w:r>
          </w:p>
        </w:tc>
        <w:tc>
          <w:tcPr>
            <w:tcW w:w="1230" w:type="dxa"/>
            <w:hideMark/>
          </w:tcPr>
          <w:p w:rsidR="00F704FE" w:rsidRPr="00F704FE" w:rsidRDefault="00F704FE" w:rsidP="00F704FE">
            <w:pPr>
              <w:spacing w:after="0" w:line="360" w:lineRule="auto"/>
              <w:jc w:val="both"/>
              <w:rPr>
                <w:rFonts w:ascii="Gisha" w:hAnsi="Gisha" w:cs="Gisha"/>
              </w:rPr>
            </w:pPr>
            <w:r w:rsidRPr="00F704FE">
              <w:rPr>
                <w:rFonts w:ascii="Gisha" w:hAnsi="Gisha" w:cs="Gisha"/>
                <w:noProof/>
                <w:sz w:val="20"/>
                <w:szCs w:val="20"/>
              </w:rPr>
              <w:drawing>
                <wp:inline distT="0" distB="0" distL="0" distR="0" wp14:anchorId="74FA5D5E" wp14:editId="43DCD622">
                  <wp:extent cx="762000" cy="571500"/>
                  <wp:effectExtent l="0" t="0" r="0" b="0"/>
                  <wp:docPr id="2" name="תמונה 2" descr="תיאור: http://msc.wcdn.co.il/archive/119321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תיאור: http://msc.wcdn.co.il/archive/1193217-1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571500"/>
                          </a:xfrm>
                          <a:prstGeom prst="rect">
                            <a:avLst/>
                          </a:prstGeom>
                          <a:noFill/>
                          <a:ln>
                            <a:noFill/>
                          </a:ln>
                        </pic:spPr>
                      </pic:pic>
                    </a:graphicData>
                  </a:graphic>
                </wp:inline>
              </w:drawing>
            </w:r>
          </w:p>
        </w:tc>
      </w:tr>
    </w:tbl>
    <w:p w:rsidR="00F704FE" w:rsidRPr="00F704FE" w:rsidRDefault="00F704FE" w:rsidP="00F704FE">
      <w:pPr>
        <w:keepNext/>
        <w:pBdr>
          <w:top w:val="single" w:sz="2" w:space="0" w:color="auto"/>
          <w:left w:val="single" w:sz="2" w:space="0" w:color="auto"/>
          <w:bottom w:val="single" w:sz="2" w:space="0" w:color="auto"/>
          <w:right w:val="single" w:sz="2" w:space="0" w:color="auto"/>
        </w:pBdr>
        <w:tabs>
          <w:tab w:val="left" w:pos="578"/>
        </w:tabs>
        <w:spacing w:after="0" w:line="360" w:lineRule="auto"/>
        <w:jc w:val="both"/>
        <w:outlineLvl w:val="1"/>
        <w:rPr>
          <w:rFonts w:ascii="Gisha" w:eastAsia="Times New Roman" w:hAnsi="Gisha" w:cs="Gisha"/>
          <w:b/>
          <w:bCs/>
          <w:color w:val="000000"/>
          <w:sz w:val="20"/>
          <w:szCs w:val="20"/>
        </w:rPr>
      </w:pPr>
      <w:r w:rsidRPr="00F704FE">
        <w:rPr>
          <w:rFonts w:ascii="Gisha" w:eastAsia="Times New Roman" w:hAnsi="Gisha" w:cs="Gisha"/>
          <w:b/>
          <w:bCs/>
          <w:color w:val="000000"/>
          <w:sz w:val="20"/>
          <w:szCs w:val="20"/>
          <w:rtl/>
        </w:rPr>
        <w:t>חוק הסיעוד אמנם הקל על מצבם של קשישים רבים בישראל, אך סקר שפורסם בימים האחרונים מעיד שקשישים שאינם זכאים לו מצויים במצב קשה. דורון רז קורא למדינה לפתח את מערך הסיעוד הביתי</w:t>
      </w:r>
    </w:p>
    <w:p w:rsidR="00F704FE" w:rsidRPr="00F704FE" w:rsidRDefault="00F704FE" w:rsidP="00F704FE">
      <w:pPr>
        <w:pBdr>
          <w:top w:val="single" w:sz="2" w:space="0" w:color="auto"/>
          <w:left w:val="single" w:sz="2" w:space="0" w:color="auto"/>
          <w:bottom w:val="single" w:sz="2" w:space="0" w:color="auto"/>
          <w:right w:val="single" w:sz="2" w:space="0" w:color="auto"/>
        </w:pBdr>
        <w:spacing w:after="0" w:line="360" w:lineRule="auto"/>
        <w:jc w:val="both"/>
        <w:rPr>
          <w:rFonts w:ascii="Gisha" w:eastAsia="Times New Roman" w:hAnsi="Gisha" w:cs="Gisha"/>
          <w:color w:val="000000"/>
          <w:sz w:val="20"/>
          <w:szCs w:val="20"/>
        </w:rPr>
      </w:pPr>
      <w:r w:rsidRPr="00F704FE">
        <w:rPr>
          <w:rFonts w:ascii="Gisha" w:eastAsia="Times New Roman" w:hAnsi="Gisha" w:cs="Gisha"/>
          <w:color w:val="000000"/>
          <w:sz w:val="20"/>
          <w:szCs w:val="20"/>
          <w:rtl/>
        </w:rPr>
        <w:t>בחודש שעבר ציינו בעולם את יום הקשיש הבינלאומי. ייתכן ובעולם רואים סיבה לחגיגה. לנו, בישראל, אין שום סיבה להשיק כוסות ולהתרווח בכיסא. בימים האחרונים פרסם משרד הרווחה נתונים מדאיגים, לפיהם 20% מן הקשישים חיים מתחת לקו העוני, וכי שליש מן הקשישים מטופל ע"י שירותי הרווחה</w:t>
      </w:r>
      <w:r w:rsidRPr="00F704FE">
        <w:rPr>
          <w:rFonts w:ascii="Gisha" w:eastAsia="Times New Roman" w:hAnsi="Gisha" w:cs="Gisha"/>
          <w:color w:val="000000"/>
          <w:sz w:val="20"/>
          <w:szCs w:val="20"/>
        </w:rPr>
        <w:t>.</w:t>
      </w:r>
    </w:p>
    <w:p w:rsidR="00F704FE" w:rsidRPr="00F704FE" w:rsidRDefault="00F704FE" w:rsidP="00F704FE">
      <w:pPr>
        <w:pBdr>
          <w:top w:val="single" w:sz="2" w:space="0" w:color="auto"/>
          <w:left w:val="single" w:sz="2" w:space="0" w:color="auto"/>
          <w:bottom w:val="single" w:sz="2" w:space="0" w:color="auto"/>
          <w:right w:val="single" w:sz="2" w:space="0" w:color="auto"/>
        </w:pBdr>
        <w:spacing w:after="0" w:line="360" w:lineRule="auto"/>
        <w:jc w:val="both"/>
        <w:rPr>
          <w:rFonts w:ascii="Gisha" w:eastAsia="Times New Roman" w:hAnsi="Gisha" w:cs="Gisha"/>
          <w:color w:val="000000"/>
          <w:sz w:val="20"/>
          <w:szCs w:val="20"/>
        </w:rPr>
      </w:pPr>
      <w:r w:rsidRPr="00F704FE">
        <w:rPr>
          <w:rFonts w:ascii="Gisha" w:eastAsia="Times New Roman" w:hAnsi="Gisha" w:cs="Gisha"/>
          <w:color w:val="000000"/>
          <w:sz w:val="20"/>
          <w:szCs w:val="20"/>
          <w:rtl/>
        </w:rPr>
        <w:t>הסיבות להיותם של הקשישים נזקקים לשירותי הרווחה רבות מגוונות: לרבים מהם אין פנסיה ראויה והם תלויים בקצבת הזקנה של הביטוח הלאומי, שאינה מאפשרת קיום בכבוד מינימלי, העלייה בתוחלת החיים הביאה לכך שהקשישים של היום חיים יותר שנים ולכן משך הטיפול בהם מתארך, וכן, תוחלת החיים של נשים גבוהה מזו של הגברים, אך לרובן אין כלל פנסיה (מכיוון שלא עבדו) והן מתקיימות על קצבת זקנה בלבד. על פי הנתונים, כ-40% מן הקשישים עריריים וחלק נכבד מהם נזקק לשירותי הרווחה</w:t>
      </w:r>
      <w:r w:rsidRPr="00F704FE">
        <w:rPr>
          <w:rFonts w:ascii="Gisha" w:eastAsia="Times New Roman" w:hAnsi="Gisha" w:cs="Gisha"/>
          <w:color w:val="000000"/>
          <w:sz w:val="20"/>
          <w:szCs w:val="20"/>
        </w:rPr>
        <w:t>.</w:t>
      </w:r>
    </w:p>
    <w:p w:rsidR="00F704FE" w:rsidRPr="00F704FE" w:rsidRDefault="00F704FE" w:rsidP="00F704FE">
      <w:pPr>
        <w:pBdr>
          <w:top w:val="single" w:sz="2" w:space="0" w:color="auto"/>
          <w:left w:val="single" w:sz="2" w:space="0" w:color="auto"/>
          <w:bottom w:val="single" w:sz="2" w:space="0" w:color="auto"/>
          <w:right w:val="single" w:sz="2" w:space="0" w:color="auto"/>
        </w:pBdr>
        <w:spacing w:after="0" w:line="360" w:lineRule="auto"/>
        <w:jc w:val="both"/>
        <w:rPr>
          <w:rFonts w:ascii="Gisha" w:eastAsia="Times New Roman" w:hAnsi="Gisha" w:cs="Gisha"/>
          <w:color w:val="000000"/>
          <w:sz w:val="20"/>
          <w:szCs w:val="20"/>
        </w:rPr>
      </w:pPr>
      <w:r w:rsidRPr="00F704FE">
        <w:rPr>
          <w:rFonts w:ascii="Gisha" w:eastAsia="Times New Roman" w:hAnsi="Gisha" w:cs="Gisha"/>
          <w:color w:val="000000"/>
          <w:sz w:val="20"/>
          <w:szCs w:val="20"/>
          <w:rtl/>
        </w:rPr>
        <w:t>כל אלו הן סיבות, אך אינן יכולות לשמש כתירוצים עבור ממשלת ישראל. המצב בו קשישים רבים נאלצים לבחור בין אוכל לבין תרופות ולמעלה ממחצית מהם אינם יכולים לכסות את הוצאותיהם החודשיות הוא בלתי נסבל</w:t>
      </w:r>
      <w:r w:rsidRPr="00F704FE">
        <w:rPr>
          <w:rFonts w:ascii="Gisha" w:eastAsia="Times New Roman" w:hAnsi="Gisha" w:cs="Gisha"/>
          <w:color w:val="000000"/>
          <w:sz w:val="20"/>
          <w:szCs w:val="20"/>
        </w:rPr>
        <w:t>!</w:t>
      </w:r>
    </w:p>
    <w:p w:rsidR="00F704FE" w:rsidRPr="00F704FE" w:rsidRDefault="00F704FE" w:rsidP="00F704FE">
      <w:pPr>
        <w:pBdr>
          <w:top w:val="single" w:sz="2" w:space="0" w:color="auto"/>
          <w:left w:val="single" w:sz="2" w:space="0" w:color="auto"/>
          <w:bottom w:val="single" w:sz="2" w:space="0" w:color="auto"/>
          <w:right w:val="single" w:sz="2" w:space="0" w:color="auto"/>
        </w:pBdr>
        <w:spacing w:after="0" w:line="360" w:lineRule="auto"/>
        <w:jc w:val="both"/>
        <w:rPr>
          <w:rFonts w:ascii="Gisha" w:eastAsia="Times New Roman" w:hAnsi="Gisha" w:cs="Gisha"/>
          <w:color w:val="000000"/>
          <w:sz w:val="20"/>
          <w:szCs w:val="20"/>
        </w:rPr>
      </w:pPr>
      <w:r w:rsidRPr="00F704FE">
        <w:rPr>
          <w:rFonts w:ascii="Gisha" w:eastAsia="Times New Roman" w:hAnsi="Gisha" w:cs="Gisha"/>
          <w:color w:val="000000"/>
          <w:sz w:val="20"/>
          <w:szCs w:val="20"/>
          <w:rtl/>
        </w:rPr>
        <w:t>במשך שנים רבות מדינת ישראל לא הציבה בראש מענייה את אזרחיה הקשישים. לא נדיר היה לקרוא בעיתון על קשיש שנמצא מוזנח בביתו. כך היה עד אשר חוקק חוק הסיעוד לפני למעלה מ-25 שנה. מאז חוקק החוק מטופלים ע"י חברות ועמותות הסיעוד זכאי חוק הסיעוד כ-140,000 קשישים מדי יום. הטיפול הניתן כולל עזרה באחזקת משק הבית, עזרה בטיפול בהיגיינה אישית ועוד. לחלופין, ניתנת לקשישים אפשרות לביקור במרכזי יום לקשישים וחלקם זכאים קבלת טיפול של סיעודי של 24 שעות ביממה</w:t>
      </w:r>
      <w:r w:rsidRPr="00F704FE">
        <w:rPr>
          <w:rFonts w:ascii="Gisha" w:eastAsia="Times New Roman" w:hAnsi="Gisha" w:cs="Gisha"/>
          <w:color w:val="000000"/>
          <w:sz w:val="20"/>
          <w:szCs w:val="20"/>
        </w:rPr>
        <w:t>.</w:t>
      </w:r>
    </w:p>
    <w:p w:rsidR="00F704FE" w:rsidRPr="00F704FE" w:rsidRDefault="00F704FE" w:rsidP="00F704FE">
      <w:pPr>
        <w:keepNext/>
        <w:keepLines/>
        <w:pBdr>
          <w:top w:val="single" w:sz="2" w:space="0" w:color="auto"/>
          <w:left w:val="single" w:sz="2" w:space="0" w:color="auto"/>
          <w:bottom w:val="single" w:sz="2" w:space="0" w:color="auto"/>
          <w:right w:val="single" w:sz="2" w:space="0" w:color="auto"/>
        </w:pBdr>
        <w:spacing w:after="0" w:line="360" w:lineRule="auto"/>
        <w:jc w:val="both"/>
        <w:outlineLvl w:val="2"/>
        <w:rPr>
          <w:rFonts w:ascii="Gisha" w:eastAsiaTheme="majorEastAsia" w:hAnsi="Gisha" w:cs="Gisha"/>
          <w:b/>
          <w:bCs/>
          <w:color w:val="000000"/>
        </w:rPr>
      </w:pPr>
      <w:bookmarkStart w:id="0" w:name="section1"/>
      <w:bookmarkEnd w:id="0"/>
      <w:r w:rsidRPr="00F704FE">
        <w:rPr>
          <w:rFonts w:ascii="Gisha" w:eastAsiaTheme="majorEastAsia" w:hAnsi="Gisha" w:cs="Gisha"/>
          <w:b/>
          <w:bCs/>
          <w:color w:val="000000"/>
          <w:rtl/>
        </w:rPr>
        <w:t>הדרך לרווחה עוד ארוכה ומפרכת</w:t>
      </w:r>
    </w:p>
    <w:p w:rsidR="00F704FE" w:rsidRPr="00F704FE" w:rsidRDefault="00F704FE" w:rsidP="00F704FE">
      <w:pPr>
        <w:spacing w:after="0" w:line="360" w:lineRule="auto"/>
        <w:jc w:val="both"/>
        <w:rPr>
          <w:rFonts w:ascii="Gisha" w:hAnsi="Gisha" w:cs="Gisha"/>
          <w:color w:val="000000"/>
          <w:sz w:val="20"/>
          <w:szCs w:val="20"/>
        </w:rPr>
      </w:pPr>
    </w:p>
    <w:p w:rsidR="00F704FE" w:rsidRPr="00F704FE" w:rsidRDefault="00F704FE" w:rsidP="00F704FE">
      <w:pPr>
        <w:spacing w:after="0" w:line="360" w:lineRule="auto"/>
        <w:jc w:val="both"/>
        <w:rPr>
          <w:rFonts w:ascii="Gisha" w:hAnsi="Gisha" w:cs="Gisha"/>
          <w:color w:val="000000"/>
          <w:sz w:val="20"/>
          <w:szCs w:val="20"/>
        </w:rPr>
      </w:pPr>
      <w:r w:rsidRPr="00F704FE">
        <w:rPr>
          <w:rFonts w:ascii="Gisha" w:hAnsi="Gisha" w:cs="Gisha"/>
          <w:noProof/>
          <w:color w:val="000000"/>
          <w:sz w:val="20"/>
          <w:szCs w:val="20"/>
        </w:rPr>
        <w:drawing>
          <wp:inline distT="0" distB="0" distL="0" distR="0" wp14:anchorId="6F245755" wp14:editId="603749D8">
            <wp:extent cx="3343275" cy="1276350"/>
            <wp:effectExtent l="0" t="0" r="9525" b="0"/>
            <wp:docPr id="3" name="תמונה 3" descr="תיאור: מצבם של קשישים רבים בישראל, שאינם זכאים לחוק הסיעוד, עדיין בעייתי. (צילום אילוסטרציה: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תיאור: מצבם של קשישים רבים בישראל, שאינם זכאים לחוק הסיעוד, עדיין בעייתי. (צילום אילוסטרציה: shuttersto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3275" cy="1276350"/>
                    </a:xfrm>
                    <a:prstGeom prst="rect">
                      <a:avLst/>
                    </a:prstGeom>
                    <a:noFill/>
                    <a:ln>
                      <a:noFill/>
                    </a:ln>
                  </pic:spPr>
                </pic:pic>
              </a:graphicData>
            </a:graphic>
          </wp:inline>
        </w:drawing>
      </w:r>
    </w:p>
    <w:p w:rsidR="00F704FE" w:rsidRPr="00F704FE" w:rsidRDefault="00F704FE" w:rsidP="00F704FE">
      <w:pPr>
        <w:pBdr>
          <w:top w:val="single" w:sz="2" w:space="2" w:color="auto"/>
          <w:left w:val="single" w:sz="2" w:space="4" w:color="auto"/>
          <w:bottom w:val="single" w:sz="2" w:space="2" w:color="auto"/>
          <w:right w:val="single" w:sz="2" w:space="4" w:color="auto"/>
        </w:pBdr>
        <w:shd w:val="clear" w:color="auto" w:fill="E8E8E8"/>
        <w:spacing w:after="0" w:line="360" w:lineRule="auto"/>
        <w:jc w:val="both"/>
        <w:rPr>
          <w:rFonts w:ascii="Gisha" w:eastAsia="Times New Roman" w:hAnsi="Gisha" w:cs="Gisha"/>
          <w:color w:val="595959"/>
          <w:sz w:val="16"/>
          <w:szCs w:val="16"/>
        </w:rPr>
      </w:pPr>
      <w:r w:rsidRPr="00F704FE">
        <w:rPr>
          <w:rFonts w:ascii="Gisha" w:eastAsia="Times New Roman" w:hAnsi="Gisha" w:cs="Gisha"/>
          <w:color w:val="595959"/>
          <w:sz w:val="16"/>
          <w:szCs w:val="16"/>
          <w:rtl/>
        </w:rPr>
        <w:t>מצבם של קשישים רבים בישראל, שאינם זכאים לחוק הסיעוד, עדיין בעייתי. (צילום אילוסטרציה</w:t>
      </w:r>
      <w:r w:rsidRPr="00F704FE">
        <w:rPr>
          <w:rFonts w:ascii="Gisha" w:eastAsia="Times New Roman" w:hAnsi="Gisha" w:cs="Gisha"/>
          <w:color w:val="595959"/>
          <w:sz w:val="16"/>
          <w:szCs w:val="16"/>
        </w:rPr>
        <w:t xml:space="preserve">: </w:t>
      </w:r>
      <w:proofErr w:type="spellStart"/>
      <w:r w:rsidRPr="00F704FE">
        <w:rPr>
          <w:rFonts w:ascii="Gisha" w:eastAsia="Times New Roman" w:hAnsi="Gisha" w:cs="Gisha"/>
          <w:color w:val="595959"/>
          <w:sz w:val="16"/>
          <w:szCs w:val="16"/>
        </w:rPr>
        <w:t>shutterstock</w:t>
      </w:r>
      <w:proofErr w:type="spellEnd"/>
      <w:r w:rsidRPr="00F704FE">
        <w:rPr>
          <w:rFonts w:ascii="Gisha" w:eastAsia="Times New Roman" w:hAnsi="Gisha" w:cs="Gisha"/>
          <w:color w:val="595959"/>
          <w:sz w:val="16"/>
          <w:szCs w:val="16"/>
        </w:rPr>
        <w:t>(</w:t>
      </w:r>
    </w:p>
    <w:p w:rsidR="00F704FE" w:rsidRPr="00F704FE" w:rsidRDefault="00F704FE" w:rsidP="00F704FE">
      <w:pPr>
        <w:pBdr>
          <w:top w:val="single" w:sz="2" w:space="0" w:color="auto"/>
          <w:left w:val="single" w:sz="2" w:space="0" w:color="auto"/>
          <w:bottom w:val="single" w:sz="2" w:space="0" w:color="auto"/>
          <w:right w:val="single" w:sz="2" w:space="0" w:color="auto"/>
        </w:pBdr>
        <w:spacing w:after="0" w:line="360" w:lineRule="auto"/>
        <w:jc w:val="both"/>
        <w:rPr>
          <w:rFonts w:ascii="Gisha" w:eastAsia="Times New Roman" w:hAnsi="Gisha" w:cs="Gisha"/>
          <w:color w:val="000000"/>
          <w:sz w:val="20"/>
          <w:szCs w:val="20"/>
        </w:rPr>
      </w:pPr>
      <w:r w:rsidRPr="00F704FE">
        <w:rPr>
          <w:rFonts w:ascii="Gisha" w:eastAsia="Times New Roman" w:hAnsi="Gisha" w:cs="Gisha"/>
          <w:color w:val="000000"/>
          <w:sz w:val="20"/>
          <w:szCs w:val="20"/>
          <w:rtl/>
        </w:rPr>
        <w:t>חברות ועמותות הסיעוד משמשות כעין הבוחנת של המדינה ומפקחות באופן רציף וקבוע על מצבם של הקשישים. אנשי מקצוע של חברות ועמותות הסיעוד הכוללים עובדות סוציאליות, אחיות ומטפלות נכנסים לביתם, בודקים את הצרכים ודואגים למתן טיפול לו הם זקוקים</w:t>
      </w:r>
      <w:r w:rsidRPr="00F704FE">
        <w:rPr>
          <w:rFonts w:ascii="Gisha" w:eastAsia="Times New Roman" w:hAnsi="Gisha" w:cs="Gisha"/>
          <w:color w:val="000000"/>
          <w:sz w:val="20"/>
          <w:szCs w:val="20"/>
        </w:rPr>
        <w:t>.</w:t>
      </w:r>
    </w:p>
    <w:p w:rsidR="00F704FE" w:rsidRPr="00F704FE" w:rsidRDefault="00F704FE" w:rsidP="00F704FE">
      <w:pPr>
        <w:pBdr>
          <w:top w:val="single" w:sz="2" w:space="0" w:color="auto"/>
          <w:left w:val="single" w:sz="2" w:space="0" w:color="auto"/>
          <w:bottom w:val="single" w:sz="2" w:space="0" w:color="auto"/>
          <w:right w:val="single" w:sz="2" w:space="0" w:color="auto"/>
        </w:pBdr>
        <w:spacing w:after="0" w:line="360" w:lineRule="auto"/>
        <w:jc w:val="both"/>
        <w:rPr>
          <w:rFonts w:ascii="Gisha" w:eastAsia="Times New Roman" w:hAnsi="Gisha" w:cs="Gisha"/>
          <w:color w:val="000000"/>
          <w:sz w:val="20"/>
          <w:szCs w:val="20"/>
        </w:rPr>
      </w:pPr>
      <w:r w:rsidRPr="00F704FE">
        <w:rPr>
          <w:rFonts w:ascii="Gisha" w:eastAsia="Times New Roman" w:hAnsi="Gisha" w:cs="Gisha"/>
          <w:color w:val="000000"/>
          <w:sz w:val="20"/>
          <w:szCs w:val="20"/>
          <w:rtl/>
        </w:rPr>
        <w:t>ולמרות הצלחתו הרבה של חוק הסיעוד ושביעות רצונם הגבוהה של מקבלי השירות, מצבם של קשישים רבים בישראל, שאינם זכאים לחוק הסיעוד, עדיין בעייתי ביותר והנתונים צריכים להדאיג כל מי שעיניו בראשו, במיוחד את מקבלי ההחלטות</w:t>
      </w:r>
      <w:r w:rsidRPr="00F704FE">
        <w:rPr>
          <w:rFonts w:ascii="Gisha" w:eastAsia="Times New Roman" w:hAnsi="Gisha" w:cs="Gisha"/>
          <w:color w:val="000000"/>
          <w:sz w:val="20"/>
          <w:szCs w:val="20"/>
        </w:rPr>
        <w:t>. </w:t>
      </w:r>
      <w:r w:rsidRPr="00F704FE">
        <w:rPr>
          <w:rFonts w:ascii="Gisha" w:eastAsia="Times New Roman" w:hAnsi="Gisha" w:cs="Gisha"/>
          <w:color w:val="000000"/>
          <w:sz w:val="20"/>
          <w:szCs w:val="20"/>
        </w:rPr>
        <w:br/>
      </w:r>
      <w:r w:rsidRPr="00F704FE">
        <w:rPr>
          <w:rFonts w:ascii="Gisha" w:eastAsia="Times New Roman" w:hAnsi="Gisha" w:cs="Gisha"/>
          <w:color w:val="000000"/>
          <w:sz w:val="20"/>
          <w:szCs w:val="20"/>
          <w:rtl/>
        </w:rPr>
        <w:t>עם זאת, שינוי מגמה קטן וחיובי נעשה לאחרונה במשרד הרווחה, בהובלת שר הרווחה, בנושא הקלת מבחני התלות והקריטריונים לזכאות לשעות סיעוד במסגרת חוק הסיעוד</w:t>
      </w:r>
      <w:r w:rsidRPr="00F704FE">
        <w:rPr>
          <w:rFonts w:ascii="Gisha" w:eastAsia="Times New Roman" w:hAnsi="Gisha" w:cs="Gisha"/>
          <w:color w:val="000000"/>
          <w:sz w:val="20"/>
          <w:szCs w:val="20"/>
        </w:rPr>
        <w:t>.</w:t>
      </w:r>
    </w:p>
    <w:p w:rsidR="00F704FE" w:rsidRPr="00F704FE" w:rsidRDefault="00F704FE" w:rsidP="00F704FE">
      <w:pPr>
        <w:pBdr>
          <w:top w:val="single" w:sz="2" w:space="0" w:color="auto"/>
          <w:left w:val="single" w:sz="2" w:space="0" w:color="auto"/>
          <w:bottom w:val="single" w:sz="2" w:space="0" w:color="auto"/>
          <w:right w:val="single" w:sz="2" w:space="0" w:color="auto"/>
        </w:pBdr>
        <w:spacing w:after="0" w:line="360" w:lineRule="auto"/>
        <w:jc w:val="both"/>
        <w:rPr>
          <w:rFonts w:ascii="Gisha" w:eastAsia="Times New Roman" w:hAnsi="Gisha" w:cs="Gisha"/>
          <w:color w:val="000000"/>
          <w:sz w:val="20"/>
          <w:szCs w:val="20"/>
        </w:rPr>
      </w:pPr>
      <w:r w:rsidRPr="00F704FE">
        <w:rPr>
          <w:rFonts w:ascii="Gisha" w:eastAsia="Times New Roman" w:hAnsi="Gisha" w:cs="Gisha"/>
          <w:color w:val="000000"/>
          <w:sz w:val="20"/>
          <w:szCs w:val="20"/>
          <w:rtl/>
        </w:rPr>
        <w:lastRenderedPageBreak/>
        <w:t>הליך זה מבורך ורצוי. טוב לו למשרד האוצר להפנים גם הוא את העובדה, כי מעבר לתועלת הצומחת לקשיש עצמו בעצם הישארותו בביתו וקבלת הטיפול בסביבתו הטבעית, גם לאוצר ולמדינה זה כדאי. הטיפול הביתי באמצעות חוק הסיעוד חוסך למדינה מיליארדי שקלים בשנה, בדמות חיסכון בימי אשפוז ובאשפוז סיעודי. חיזוק מערך הסיעוד הביתי טוב לקשישים טוב למדינה ואף טוב לעובדים בענף, הכולל עשרות אלפי מטפלים ומטפלות, רובם הגדול עובדים ישראליים, המתפרנסים מן התחום</w:t>
      </w:r>
      <w:r w:rsidRPr="00F704FE">
        <w:rPr>
          <w:rFonts w:ascii="Gisha" w:eastAsia="Times New Roman" w:hAnsi="Gisha" w:cs="Gisha"/>
          <w:color w:val="000000"/>
          <w:sz w:val="20"/>
          <w:szCs w:val="20"/>
        </w:rPr>
        <w:t>.</w:t>
      </w:r>
    </w:p>
    <w:p w:rsidR="00F704FE" w:rsidRPr="00F704FE" w:rsidRDefault="00F704FE" w:rsidP="00F704FE">
      <w:pPr>
        <w:pBdr>
          <w:top w:val="single" w:sz="2" w:space="0" w:color="auto"/>
          <w:left w:val="single" w:sz="2" w:space="0" w:color="auto"/>
          <w:bottom w:val="single" w:sz="2" w:space="0" w:color="auto"/>
          <w:right w:val="single" w:sz="2" w:space="0" w:color="auto"/>
        </w:pBdr>
        <w:spacing w:after="0" w:line="360" w:lineRule="auto"/>
        <w:jc w:val="both"/>
        <w:rPr>
          <w:rFonts w:ascii="Gisha" w:eastAsia="Times New Roman" w:hAnsi="Gisha" w:cs="Gisha"/>
          <w:color w:val="000000"/>
          <w:sz w:val="20"/>
          <w:szCs w:val="20"/>
        </w:rPr>
      </w:pPr>
      <w:r w:rsidRPr="00F704FE">
        <w:rPr>
          <w:rFonts w:ascii="Gisha" w:eastAsia="Times New Roman" w:hAnsi="Gisha" w:cs="Gisha"/>
          <w:color w:val="000000"/>
          <w:sz w:val="20"/>
          <w:szCs w:val="20"/>
          <w:rtl/>
        </w:rPr>
        <w:t xml:space="preserve">הדרך לרווחה </w:t>
      </w:r>
      <w:proofErr w:type="spellStart"/>
      <w:r w:rsidRPr="00F704FE">
        <w:rPr>
          <w:rFonts w:ascii="Gisha" w:eastAsia="Times New Roman" w:hAnsi="Gisha" w:cs="Gisha"/>
          <w:color w:val="000000"/>
          <w:sz w:val="20"/>
          <w:szCs w:val="20"/>
          <w:rtl/>
        </w:rPr>
        <w:t>אמיתית</w:t>
      </w:r>
      <w:proofErr w:type="spellEnd"/>
      <w:r w:rsidRPr="00F704FE">
        <w:rPr>
          <w:rFonts w:ascii="Gisha" w:eastAsia="Times New Roman" w:hAnsi="Gisha" w:cs="Gisha"/>
          <w:color w:val="000000"/>
          <w:sz w:val="20"/>
          <w:szCs w:val="20"/>
          <w:rtl/>
        </w:rPr>
        <w:t xml:space="preserve"> עבור קשישי ישראל עוד ארוכה ומפרכת. מדינת ישראל, כמדינת רווחה, השמה לנגד עיניה את הטיפול הנאות והראוי עבור כל אזרחיה, אינה יכולה להרשות לעצמה נתונים עגומים, כגון אלו שפרסם משרד הרווחה לפני ימים מספר. חובה על המדינה לשמור את חוק הסיעוד במתכונתו הנוכחית, קרי, שעות טיפול הניתנות באופן פרטני לקשישים ע"י המדינה. כל רצון לשנות את חוק הסיעוד באמצעות מתן גמלה כספית עלול למוטט את אשר נבנה בעמל רב ב-25 השנים האחרונות, בוודאי שלא לשפר את מצב הקשישים העניים במדינת ישראל</w:t>
      </w:r>
      <w:r w:rsidRPr="00F704FE">
        <w:rPr>
          <w:rFonts w:ascii="Gisha" w:eastAsia="Times New Roman" w:hAnsi="Gisha" w:cs="Gisha"/>
          <w:color w:val="000000"/>
          <w:sz w:val="20"/>
          <w:szCs w:val="20"/>
        </w:rPr>
        <w:t>.</w:t>
      </w:r>
    </w:p>
    <w:p w:rsidR="00F704FE" w:rsidRPr="00F704FE" w:rsidRDefault="00F704FE" w:rsidP="00F704FE">
      <w:pPr>
        <w:pBdr>
          <w:top w:val="single" w:sz="2" w:space="0" w:color="auto"/>
          <w:left w:val="single" w:sz="2" w:space="0" w:color="auto"/>
          <w:bottom w:val="single" w:sz="2" w:space="0" w:color="auto"/>
          <w:right w:val="single" w:sz="2" w:space="0" w:color="auto"/>
        </w:pBdr>
        <w:spacing w:after="0" w:line="360" w:lineRule="auto"/>
        <w:jc w:val="both"/>
        <w:rPr>
          <w:rFonts w:ascii="Gisha" w:eastAsia="Times New Roman" w:hAnsi="Gisha" w:cs="Gisha"/>
          <w:color w:val="000000"/>
          <w:sz w:val="20"/>
          <w:szCs w:val="20"/>
        </w:rPr>
      </w:pPr>
      <w:r w:rsidRPr="00F704FE">
        <w:rPr>
          <w:rFonts w:ascii="Gisha" w:eastAsia="Times New Roman" w:hAnsi="Gisha" w:cs="Gisha"/>
          <w:color w:val="000000"/>
          <w:sz w:val="20"/>
          <w:szCs w:val="20"/>
          <w:rtl/>
        </w:rPr>
        <w:t>על פי הנתונים, מספר הקשישים בישראל נמצא בעלייה מתמדת ודרמטית. המדינה מחויבת להיערך לכך כבר עכשיו על ידי פיתוח מערך שירותי הסיעוד הביתי כדי למנוע מאוכלוסיית הקשישים להפוך לאוכלוסייה הענייה בישראל, שתיפול כאבן ריחיים על צווארה של המדינה, ויפה שעה אחת קודם</w:t>
      </w:r>
      <w:r w:rsidRPr="00F704FE">
        <w:rPr>
          <w:rFonts w:ascii="Gisha" w:eastAsia="Times New Roman" w:hAnsi="Gisha" w:cs="Gisha"/>
          <w:color w:val="000000"/>
          <w:sz w:val="20"/>
          <w:szCs w:val="20"/>
        </w:rPr>
        <w:t>.</w:t>
      </w:r>
    </w:p>
    <w:p w:rsidR="00F704FE" w:rsidRPr="00F704FE" w:rsidRDefault="00F704FE" w:rsidP="00F704FE">
      <w:pPr>
        <w:pBdr>
          <w:top w:val="single" w:sz="2" w:space="0" w:color="auto"/>
          <w:left w:val="single" w:sz="2" w:space="0" w:color="auto"/>
          <w:bottom w:val="single" w:sz="2" w:space="0" w:color="auto"/>
          <w:right w:val="single" w:sz="2" w:space="0" w:color="auto"/>
        </w:pBdr>
        <w:spacing w:after="0" w:line="360" w:lineRule="auto"/>
        <w:jc w:val="both"/>
        <w:rPr>
          <w:rFonts w:ascii="Gisha" w:eastAsia="Times New Roman" w:hAnsi="Gisha" w:cs="Gisha"/>
          <w:color w:val="000000"/>
          <w:sz w:val="20"/>
          <w:szCs w:val="20"/>
          <w:rtl/>
        </w:rPr>
      </w:pPr>
      <w:r w:rsidRPr="00F704FE">
        <w:rPr>
          <w:rFonts w:ascii="Gisha" w:eastAsia="Times New Roman" w:hAnsi="Gisha" w:cs="Gisha"/>
          <w:b/>
          <w:bCs/>
          <w:color w:val="000000"/>
          <w:sz w:val="20"/>
          <w:szCs w:val="20"/>
          <w:rtl/>
        </w:rPr>
        <w:t>הכותב הוא יו"ר איגוד נותני שירותי הסיעוד בישראל</w:t>
      </w:r>
    </w:p>
    <w:p w:rsidR="00F704FE" w:rsidRPr="00F704FE" w:rsidRDefault="00F704FE" w:rsidP="00F704FE">
      <w:pPr>
        <w:spacing w:after="0" w:line="360" w:lineRule="auto"/>
        <w:jc w:val="both"/>
        <w:rPr>
          <w:rFonts w:ascii="Gisha" w:hAnsi="Gisha" w:cs="Gisha"/>
          <w:sz w:val="20"/>
          <w:szCs w:val="20"/>
          <w:rtl/>
        </w:rPr>
      </w:pPr>
    </w:p>
    <w:p w:rsidR="00F704FE" w:rsidRPr="00F704FE" w:rsidRDefault="00F704FE" w:rsidP="00F704FE">
      <w:pPr>
        <w:spacing w:after="0" w:line="360" w:lineRule="auto"/>
        <w:jc w:val="both"/>
        <w:rPr>
          <w:rFonts w:ascii="Gisha" w:hAnsi="Gisha" w:cs="Gisha"/>
          <w:b/>
          <w:bCs/>
          <w:color w:val="00B050"/>
          <w:sz w:val="24"/>
          <w:szCs w:val="24"/>
          <w:rtl/>
        </w:rPr>
      </w:pPr>
      <w:r w:rsidRPr="00F704FE">
        <w:rPr>
          <w:rFonts w:ascii="Gisha" w:hAnsi="Gisha" w:cs="Gisha"/>
          <w:b/>
          <w:bCs/>
          <w:color w:val="00B050"/>
          <w:sz w:val="24"/>
          <w:szCs w:val="24"/>
          <w:rtl/>
        </w:rPr>
        <w:t>הצעה</w:t>
      </w:r>
      <w:r w:rsidRPr="00F704FE">
        <w:rPr>
          <w:rFonts w:ascii="Gisha" w:hAnsi="Gisha" w:cs="Gisha" w:hint="cs"/>
          <w:b/>
          <w:bCs/>
          <w:color w:val="00B050"/>
          <w:sz w:val="24"/>
          <w:szCs w:val="24"/>
          <w:rtl/>
        </w:rPr>
        <w:t xml:space="preserve">: </w:t>
      </w:r>
      <w:r w:rsidRPr="00F704FE">
        <w:rPr>
          <w:rFonts w:ascii="Gisha" w:hAnsi="Gisha" w:cs="Gisha"/>
          <w:b/>
          <w:bCs/>
          <w:color w:val="00B050"/>
          <w:sz w:val="24"/>
          <w:szCs w:val="24"/>
          <w:rtl/>
        </w:rPr>
        <w:t xml:space="preserve">מתווה לפעילות תיקון עולם </w:t>
      </w:r>
    </w:p>
    <w:p w:rsidR="00F704FE" w:rsidRPr="00F704FE" w:rsidRDefault="00F704FE" w:rsidP="00F704FE">
      <w:pPr>
        <w:spacing w:after="0" w:line="360" w:lineRule="auto"/>
        <w:jc w:val="both"/>
        <w:rPr>
          <w:rFonts w:ascii="Gisha" w:hAnsi="Gisha" w:cs="Gisha"/>
          <w:b/>
          <w:bCs/>
          <w:rtl/>
        </w:rPr>
      </w:pPr>
      <w:r w:rsidRPr="00F704FE">
        <w:rPr>
          <w:rFonts w:ascii="Gisha" w:hAnsi="Gisha" w:cs="Gisha"/>
          <w:b/>
          <w:bCs/>
          <w:rtl/>
        </w:rPr>
        <w:t>חלק א'- פתיחה וחשיפה</w:t>
      </w:r>
    </w:p>
    <w:p w:rsidR="00F704FE" w:rsidRPr="00F704FE" w:rsidRDefault="00F704FE" w:rsidP="00F704FE">
      <w:pPr>
        <w:spacing w:after="0" w:line="360" w:lineRule="auto"/>
        <w:jc w:val="both"/>
        <w:rPr>
          <w:rFonts w:ascii="Gisha" w:hAnsi="Gisha" w:cs="Gisha"/>
          <w:rtl/>
        </w:rPr>
      </w:pPr>
      <w:r w:rsidRPr="00F704FE">
        <w:rPr>
          <w:rFonts w:ascii="Gisha" w:hAnsi="Gisha" w:cs="Gisha"/>
          <w:rtl/>
        </w:rPr>
        <w:t>לימוד – היכרות וחשיפה אל  הסוגיה החברתית/ עוול חברתי/ אירוע אקטואלי מול</w:t>
      </w:r>
      <w:r w:rsidRPr="00F704FE">
        <w:rPr>
          <w:rFonts w:ascii="Gisha" w:hAnsi="Gisha" w:cs="Gisha" w:hint="cs"/>
          <w:rtl/>
        </w:rPr>
        <w:t>ו</w:t>
      </w:r>
      <w:r w:rsidRPr="00F704FE">
        <w:rPr>
          <w:rFonts w:ascii="Gisha" w:hAnsi="Gisha" w:cs="Gisha"/>
          <w:rtl/>
        </w:rPr>
        <w:t xml:space="preserve"> אנו רוצים לפעול. + חיבור ללוח השנה וזיהוי של הזדמנויות שברתימת המועדים לטובת התהליך החינוכי (חיבור של המועד לפעילות)</w:t>
      </w:r>
    </w:p>
    <w:p w:rsidR="00F704FE" w:rsidRPr="00F704FE" w:rsidRDefault="00F704FE" w:rsidP="00F704FE">
      <w:pPr>
        <w:spacing w:after="0" w:line="360" w:lineRule="auto"/>
        <w:jc w:val="both"/>
        <w:rPr>
          <w:rFonts w:ascii="Gisha" w:hAnsi="Gisha" w:cs="Gisha"/>
          <w:rtl/>
        </w:rPr>
      </w:pPr>
      <w:r w:rsidRPr="00F704FE">
        <w:rPr>
          <w:rFonts w:ascii="Gisha" w:hAnsi="Gisha" w:cs="Gisha"/>
          <w:rtl/>
        </w:rPr>
        <w:t>מומ</w:t>
      </w:r>
      <w:bookmarkStart w:id="1" w:name="_GoBack"/>
      <w:bookmarkEnd w:id="1"/>
      <w:r w:rsidRPr="00F704FE">
        <w:rPr>
          <w:rFonts w:ascii="Gisha" w:hAnsi="Gisha" w:cs="Gisha"/>
          <w:rtl/>
        </w:rPr>
        <w:t xml:space="preserve">לץ לחלק זה למצוא סיפור/ שיר /סרטון/ קליפ/ פתגם/ כתבה שמתחבר לנושא אחריות אישית/ חברתית/ לסוגיה החברתית הרלוונטית כמו במערך הנ"ל לדוגמא. </w:t>
      </w:r>
    </w:p>
    <w:p w:rsidR="00F704FE" w:rsidRPr="00F704FE" w:rsidRDefault="00F704FE" w:rsidP="00F704FE">
      <w:pPr>
        <w:spacing w:after="0" w:line="360" w:lineRule="auto"/>
        <w:ind w:firstLine="720"/>
        <w:jc w:val="both"/>
        <w:rPr>
          <w:rFonts w:ascii="Gisha" w:hAnsi="Gisha" w:cs="Gisha"/>
          <w:rtl/>
        </w:rPr>
      </w:pPr>
    </w:p>
    <w:p w:rsidR="00F704FE" w:rsidRPr="00F704FE" w:rsidRDefault="00F704FE" w:rsidP="00F704FE">
      <w:pPr>
        <w:spacing w:after="0" w:line="360" w:lineRule="auto"/>
        <w:jc w:val="both"/>
        <w:rPr>
          <w:rFonts w:ascii="Gisha" w:hAnsi="Gisha" w:cs="Gisha"/>
          <w:b/>
          <w:bCs/>
          <w:rtl/>
        </w:rPr>
      </w:pPr>
      <w:r w:rsidRPr="00F704FE">
        <w:rPr>
          <w:rFonts w:ascii="Gisha" w:hAnsi="Gisha" w:cs="Gisha"/>
          <w:b/>
          <w:bCs/>
          <w:rtl/>
        </w:rPr>
        <w:t>חלק ב'- תכנון ומנהלה</w:t>
      </w:r>
    </w:p>
    <w:p w:rsidR="00F704FE" w:rsidRPr="00F704FE" w:rsidRDefault="00F704FE" w:rsidP="00F704FE">
      <w:pPr>
        <w:spacing w:after="0" w:line="360" w:lineRule="auto"/>
        <w:jc w:val="both"/>
        <w:rPr>
          <w:rFonts w:ascii="Gisha" w:hAnsi="Gisha" w:cs="Gisha"/>
          <w:rtl/>
        </w:rPr>
      </w:pPr>
      <w:r w:rsidRPr="00F704FE">
        <w:rPr>
          <w:rFonts w:ascii="Gisha" w:hAnsi="Gisha" w:cs="Gisha"/>
          <w:rtl/>
        </w:rPr>
        <w:t>הכנה ליציאה לפעילות- חלוקת תפקידים- חלוקה לקבוצות ולראשי קבוצות, התנסות בהעברת הפעילות תיאום ציפיות והפגת חששות של  הקבוצה/ כיתה</w:t>
      </w:r>
      <w:r w:rsidRPr="00F704FE">
        <w:rPr>
          <w:rFonts w:ascii="Gisha" w:hAnsi="Gisha" w:cs="Gisha" w:hint="cs"/>
          <w:rtl/>
        </w:rPr>
        <w:t>.</w:t>
      </w:r>
    </w:p>
    <w:p w:rsidR="00F704FE" w:rsidRPr="00F704FE" w:rsidRDefault="00F704FE" w:rsidP="00F704FE">
      <w:pPr>
        <w:spacing w:after="0" w:line="360" w:lineRule="auto"/>
        <w:jc w:val="both"/>
        <w:rPr>
          <w:rFonts w:ascii="Gisha" w:hAnsi="Gisha" w:cs="Gisha"/>
          <w:rtl/>
        </w:rPr>
      </w:pPr>
    </w:p>
    <w:p w:rsidR="00F704FE" w:rsidRPr="00F704FE" w:rsidRDefault="00F704FE" w:rsidP="00F704FE">
      <w:pPr>
        <w:spacing w:after="0" w:line="360" w:lineRule="auto"/>
        <w:jc w:val="both"/>
        <w:rPr>
          <w:rFonts w:ascii="Gisha" w:hAnsi="Gisha" w:cs="Gisha"/>
          <w:b/>
          <w:bCs/>
          <w:rtl/>
        </w:rPr>
      </w:pPr>
      <w:r w:rsidRPr="00F704FE">
        <w:rPr>
          <w:rFonts w:ascii="Gisha" w:hAnsi="Gisha" w:cs="Gisha"/>
          <w:b/>
          <w:bCs/>
          <w:rtl/>
        </w:rPr>
        <w:t>חלק ג'- יציאה לתיקון</w:t>
      </w:r>
    </w:p>
    <w:p w:rsidR="00F704FE" w:rsidRPr="00F704FE" w:rsidRDefault="00F704FE" w:rsidP="00F704FE">
      <w:pPr>
        <w:spacing w:after="0" w:line="360" w:lineRule="auto"/>
        <w:jc w:val="both"/>
        <w:rPr>
          <w:rFonts w:ascii="Gisha" w:hAnsi="Gisha" w:cs="Gisha"/>
          <w:rtl/>
        </w:rPr>
      </w:pPr>
      <w:r w:rsidRPr="00F704FE">
        <w:rPr>
          <w:rFonts w:ascii="Gisha" w:hAnsi="Gisha" w:cs="Gisha"/>
          <w:rtl/>
        </w:rPr>
        <w:t>ההתנסות המעשית עצמה + תפקיד הדמויות המחנכות בחלק המעשי</w:t>
      </w:r>
      <w:r w:rsidRPr="00F704FE">
        <w:rPr>
          <w:rFonts w:ascii="Gisha" w:hAnsi="Gisha" w:cs="Gisha" w:hint="cs"/>
          <w:rtl/>
        </w:rPr>
        <w:t>.</w:t>
      </w:r>
      <w:r w:rsidRPr="00F704FE">
        <w:rPr>
          <w:rFonts w:ascii="Gisha" w:hAnsi="Gisha" w:cs="Gisha"/>
          <w:rtl/>
        </w:rPr>
        <w:t xml:space="preserve"> </w:t>
      </w:r>
    </w:p>
    <w:p w:rsidR="00F704FE" w:rsidRPr="00F704FE" w:rsidRDefault="00F704FE" w:rsidP="00F704FE">
      <w:pPr>
        <w:spacing w:after="0" w:line="360" w:lineRule="auto"/>
        <w:jc w:val="both"/>
        <w:rPr>
          <w:rFonts w:ascii="Gisha" w:hAnsi="Gisha" w:cs="Gisha"/>
          <w:rtl/>
        </w:rPr>
      </w:pPr>
    </w:p>
    <w:p w:rsidR="00F704FE" w:rsidRPr="00F704FE" w:rsidRDefault="00F704FE" w:rsidP="00F704FE">
      <w:pPr>
        <w:spacing w:after="0" w:line="360" w:lineRule="auto"/>
        <w:jc w:val="both"/>
        <w:rPr>
          <w:rFonts w:ascii="Gisha" w:hAnsi="Gisha" w:cs="Gisha"/>
          <w:b/>
          <w:bCs/>
          <w:rtl/>
        </w:rPr>
      </w:pPr>
      <w:r w:rsidRPr="00F704FE">
        <w:rPr>
          <w:rFonts w:ascii="Gisha" w:hAnsi="Gisha" w:cs="Gisha"/>
          <w:b/>
          <w:bCs/>
          <w:rtl/>
        </w:rPr>
        <w:t>חלק ד'- סיכום ותיעוד</w:t>
      </w:r>
    </w:p>
    <w:p w:rsidR="00F704FE" w:rsidRPr="00F704FE" w:rsidRDefault="00F704FE" w:rsidP="00F704FE">
      <w:pPr>
        <w:spacing w:after="0" w:line="360" w:lineRule="auto"/>
        <w:jc w:val="both"/>
        <w:rPr>
          <w:rFonts w:ascii="Gisha" w:hAnsi="Gisha" w:cs="Gisha"/>
          <w:rtl/>
        </w:rPr>
      </w:pPr>
      <w:r w:rsidRPr="00F704FE">
        <w:rPr>
          <w:rFonts w:ascii="Gisha" w:hAnsi="Gisha" w:cs="Gisha"/>
          <w:rtl/>
        </w:rPr>
        <w:t>סיכום הפעילות- תכנון מול ביצוע וסיכום התהליך הרגשי/ ערכי של התלמידים</w:t>
      </w:r>
      <w:r w:rsidRPr="00F704FE">
        <w:rPr>
          <w:rFonts w:ascii="Gisha" w:hAnsi="Gisha" w:cs="Gisha" w:hint="cs"/>
          <w:rtl/>
        </w:rPr>
        <w:t>.</w:t>
      </w:r>
    </w:p>
    <w:p w:rsidR="00F704FE" w:rsidRPr="00F704FE" w:rsidRDefault="00F704FE" w:rsidP="00F704FE">
      <w:pPr>
        <w:spacing w:after="0" w:line="360" w:lineRule="auto"/>
        <w:jc w:val="both"/>
        <w:rPr>
          <w:rFonts w:ascii="Gisha" w:hAnsi="Gisha" w:cs="Gisha"/>
        </w:rPr>
      </w:pPr>
      <w:r w:rsidRPr="00F704FE">
        <w:rPr>
          <w:rFonts w:ascii="Gisha" w:hAnsi="Gisha" w:cs="Gisha"/>
          <w:rtl/>
        </w:rPr>
        <w:t xml:space="preserve">תיעוד החוויה של התלמידים בכתב/ תמונות והנכחה של הפעילות בעלון/ לוח קיר </w:t>
      </w:r>
      <w:r w:rsidRPr="00F704FE">
        <w:rPr>
          <w:rFonts w:ascii="Gisha" w:hAnsi="Gisha" w:cs="Gisha" w:hint="cs"/>
          <w:rtl/>
        </w:rPr>
        <w:t>.</w:t>
      </w:r>
    </w:p>
    <w:p w:rsidR="00F704FE" w:rsidRPr="00F704FE" w:rsidRDefault="00F704FE" w:rsidP="00F704FE">
      <w:pPr>
        <w:keepNext/>
        <w:keepLines/>
        <w:spacing w:after="0" w:line="360" w:lineRule="auto"/>
        <w:jc w:val="center"/>
        <w:outlineLvl w:val="0"/>
        <w:rPr>
          <w:rFonts w:ascii="Gisha" w:eastAsiaTheme="majorEastAsia" w:hAnsi="Gisha" w:cs="Gisha"/>
          <w:b/>
          <w:bCs/>
          <w:color w:val="8064A2"/>
          <w:sz w:val="32"/>
          <w:szCs w:val="32"/>
          <w:u w:val="single"/>
          <w:rtl/>
        </w:rPr>
      </w:pPr>
    </w:p>
    <w:p w:rsidR="00F704FE" w:rsidRPr="00F704FE" w:rsidRDefault="00F704FE" w:rsidP="00F704FE">
      <w:pPr>
        <w:keepNext/>
        <w:keepLines/>
        <w:spacing w:after="0" w:line="360" w:lineRule="auto"/>
        <w:jc w:val="center"/>
        <w:outlineLvl w:val="0"/>
        <w:rPr>
          <w:rFonts w:ascii="Gisha" w:eastAsiaTheme="majorEastAsia" w:hAnsi="Gisha" w:cs="Gisha"/>
          <w:b/>
          <w:bCs/>
          <w:color w:val="8064A2"/>
          <w:sz w:val="32"/>
          <w:szCs w:val="32"/>
          <w:u w:val="single"/>
          <w:rtl/>
        </w:rPr>
      </w:pPr>
    </w:p>
    <w:p w:rsidR="00F704FE" w:rsidRPr="00F704FE" w:rsidRDefault="00F704FE" w:rsidP="00F704FE">
      <w:pPr>
        <w:rPr>
          <w:rtl/>
        </w:rPr>
      </w:pPr>
    </w:p>
    <w:p w:rsidR="00294E5F" w:rsidRDefault="00294E5F">
      <w:pPr>
        <w:rPr>
          <w:rFonts w:hint="cs"/>
        </w:rPr>
      </w:pPr>
    </w:p>
    <w:sectPr w:rsidR="00294E5F" w:rsidSect="001545F4">
      <w:head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4FE" w:rsidRDefault="00F704FE" w:rsidP="00F704FE">
      <w:pPr>
        <w:spacing w:after="0" w:line="240" w:lineRule="auto"/>
      </w:pPr>
      <w:r>
        <w:separator/>
      </w:r>
    </w:p>
  </w:endnote>
  <w:endnote w:type="continuationSeparator" w:id="0">
    <w:p w:rsidR="00F704FE" w:rsidRDefault="00F704FE" w:rsidP="00F70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4FE" w:rsidRDefault="00F704FE" w:rsidP="00F704FE">
      <w:pPr>
        <w:spacing w:after="0" w:line="240" w:lineRule="auto"/>
      </w:pPr>
      <w:r>
        <w:separator/>
      </w:r>
    </w:p>
  </w:footnote>
  <w:footnote w:type="continuationSeparator" w:id="0">
    <w:p w:rsidR="00F704FE" w:rsidRDefault="00F704FE" w:rsidP="00F704FE">
      <w:pPr>
        <w:spacing w:after="0" w:line="240" w:lineRule="auto"/>
      </w:pPr>
      <w:r>
        <w:continuationSeparator/>
      </w:r>
    </w:p>
  </w:footnote>
  <w:footnote w:id="1">
    <w:p w:rsidR="00F704FE" w:rsidRDefault="00F704FE" w:rsidP="00F704FE">
      <w:pPr>
        <w:pStyle w:val="a3"/>
        <w:rPr>
          <w:rtl/>
        </w:rPr>
      </w:pPr>
      <w:r>
        <w:rPr>
          <w:rStyle w:val="a5"/>
        </w:rPr>
        <w:footnoteRef/>
      </w:r>
      <w:r>
        <w:rPr>
          <w:rtl/>
        </w:rPr>
        <w:t xml:space="preserve"> </w:t>
      </w:r>
      <w:r>
        <w:rPr>
          <w:rFonts w:hint="cs"/>
          <w:rtl/>
        </w:rPr>
        <w:t>הפעילות מבוססת על מערך פעילות שכתב שמרי צור, סטודנט לתואר שני בסמינר הקיבוצים במסלול תואר שני בהוראה ותעודת הוראה באזרחות.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FE" w:rsidRDefault="00F704FE">
    <w:pPr>
      <w:pStyle w:val="a8"/>
    </w:pPr>
    <w:r>
      <w:rPr>
        <w:noProof/>
      </w:rPr>
      <w:drawing>
        <wp:anchor distT="0" distB="0" distL="114300" distR="114300" simplePos="0" relativeHeight="251659264" behindDoc="0" locked="0" layoutInCell="1" allowOverlap="1" wp14:anchorId="13BBF954" wp14:editId="2D58B57A">
          <wp:simplePos x="0" y="0"/>
          <wp:positionH relativeFrom="column">
            <wp:posOffset>-790575</wp:posOffset>
          </wp:positionH>
          <wp:positionV relativeFrom="paragraph">
            <wp:posOffset>-173355</wp:posOffset>
          </wp:positionV>
          <wp:extent cx="1704975" cy="752475"/>
          <wp:effectExtent l="0" t="0" r="9525" b="9525"/>
          <wp:wrapThrough wrapText="bothSides">
            <wp:wrapPolygon edited="0">
              <wp:start x="0" y="0"/>
              <wp:lineTo x="0" y="21327"/>
              <wp:lineTo x="21479" y="21327"/>
              <wp:lineTo x="21479" y="0"/>
              <wp:lineTo x="0" y="0"/>
            </wp:wrapPolygon>
          </wp:wrapThrough>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722"/>
    <w:multiLevelType w:val="hybridMultilevel"/>
    <w:tmpl w:val="54326BCE"/>
    <w:lvl w:ilvl="0" w:tplc="04090009">
      <w:start w:val="1"/>
      <w:numFmt w:val="bullet"/>
      <w:lvlText w:val=""/>
      <w:lvlJc w:val="left"/>
      <w:pPr>
        <w:tabs>
          <w:tab w:val="num" w:pos="720"/>
        </w:tabs>
        <w:ind w:left="720" w:right="720" w:hanging="360"/>
      </w:pPr>
      <w:rPr>
        <w:rFonts w:ascii="Wingdings" w:hAnsi="Wingding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
    <w:nsid w:val="07BA0A2D"/>
    <w:multiLevelType w:val="hybridMultilevel"/>
    <w:tmpl w:val="EA8EFC9C"/>
    <w:lvl w:ilvl="0" w:tplc="7F0678A0">
      <w:start w:val="1"/>
      <w:numFmt w:val="bullet"/>
      <w:lvlText w:val=""/>
      <w:lvlJc w:val="left"/>
      <w:pPr>
        <w:ind w:left="720" w:hanging="360"/>
      </w:pPr>
      <w:rPr>
        <w:rFonts w:ascii="Wingdings" w:hAnsi="Wingdings" w:hint="default"/>
        <w:color w:val="76923C" w:themeColor="accent3" w:themeShade="BF"/>
      </w:rPr>
    </w:lvl>
    <w:lvl w:ilvl="1" w:tplc="0534F892">
      <w:start w:val="2"/>
      <w:numFmt w:val="bullet"/>
      <w:lvlText w:val=""/>
      <w:lvlJc w:val="left"/>
      <w:pPr>
        <w:tabs>
          <w:tab w:val="num" w:pos="1440"/>
        </w:tabs>
        <w:ind w:left="1440" w:hanging="360"/>
      </w:pPr>
      <w:rPr>
        <w:rFonts w:ascii="Symbol" w:hAnsi="Symbol" w:hint="default"/>
        <w:color w:val="auto"/>
      </w:rPr>
    </w:lvl>
    <w:lvl w:ilvl="2" w:tplc="592A31CE">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4818A0"/>
    <w:multiLevelType w:val="hybridMultilevel"/>
    <w:tmpl w:val="4EE04DDE"/>
    <w:lvl w:ilvl="0" w:tplc="A4861488">
      <w:start w:val="1"/>
      <w:numFmt w:val="decimal"/>
      <w:lvlText w:val="%1."/>
      <w:lvlJc w:val="left"/>
      <w:pPr>
        <w:tabs>
          <w:tab w:val="num" w:pos="360"/>
        </w:tabs>
        <w:ind w:left="360" w:hanging="360"/>
      </w:pPr>
      <w:rPr>
        <w:b/>
        <w:bCs/>
        <w:lang w:bidi="he-IL"/>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49D36989"/>
    <w:multiLevelType w:val="hybridMultilevel"/>
    <w:tmpl w:val="FB2A28F8"/>
    <w:lvl w:ilvl="0" w:tplc="0F14B782">
      <w:start w:val="1"/>
      <w:numFmt w:val="bullet"/>
      <w:lvlText w:val=""/>
      <w:lvlJc w:val="left"/>
      <w:pPr>
        <w:ind w:left="720" w:hanging="360"/>
      </w:pPr>
      <w:rPr>
        <w:rFonts w:ascii="Wingdings" w:hAnsi="Wingdings"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236F98"/>
    <w:multiLevelType w:val="hybridMultilevel"/>
    <w:tmpl w:val="EB64EB08"/>
    <w:lvl w:ilvl="0" w:tplc="344461D4">
      <w:start w:val="1"/>
      <w:numFmt w:val="bullet"/>
      <w:lvlText w:val=""/>
      <w:lvlJc w:val="left"/>
      <w:pPr>
        <w:ind w:left="720" w:hanging="360"/>
      </w:pPr>
      <w:rPr>
        <w:rFonts w:ascii="Wingdings" w:hAnsi="Wingdings"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6D1FCF"/>
    <w:multiLevelType w:val="hybridMultilevel"/>
    <w:tmpl w:val="EA4279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F9D7A27"/>
    <w:multiLevelType w:val="hybridMultilevel"/>
    <w:tmpl w:val="D1204EDC"/>
    <w:lvl w:ilvl="0" w:tplc="A96AD5C6">
      <w:start w:val="1"/>
      <w:numFmt w:val="bullet"/>
      <w:lvlText w:val=""/>
      <w:lvlJc w:val="left"/>
      <w:pPr>
        <w:ind w:left="360" w:hanging="360"/>
      </w:pPr>
      <w:rPr>
        <w:rFonts w:ascii="Wingdings" w:hAnsi="Wingdings" w:hint="default"/>
        <w:color w:val="76923C" w:themeColor="accent3"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4FE"/>
    <w:rsid w:val="000A79B0"/>
    <w:rsid w:val="000C4982"/>
    <w:rsid w:val="000D67E2"/>
    <w:rsid w:val="001545F4"/>
    <w:rsid w:val="0020274B"/>
    <w:rsid w:val="00205EAC"/>
    <w:rsid w:val="002877A0"/>
    <w:rsid w:val="00294E5F"/>
    <w:rsid w:val="002A0827"/>
    <w:rsid w:val="002E7EB3"/>
    <w:rsid w:val="00340D68"/>
    <w:rsid w:val="003A1752"/>
    <w:rsid w:val="004460FC"/>
    <w:rsid w:val="00462348"/>
    <w:rsid w:val="004F03C3"/>
    <w:rsid w:val="004F3CAA"/>
    <w:rsid w:val="005C0658"/>
    <w:rsid w:val="005C7CAF"/>
    <w:rsid w:val="006030EA"/>
    <w:rsid w:val="0077544D"/>
    <w:rsid w:val="0078531D"/>
    <w:rsid w:val="007A7558"/>
    <w:rsid w:val="00841509"/>
    <w:rsid w:val="00892F7F"/>
    <w:rsid w:val="00966374"/>
    <w:rsid w:val="00A47C79"/>
    <w:rsid w:val="00A51045"/>
    <w:rsid w:val="00AA6C33"/>
    <w:rsid w:val="00AD5523"/>
    <w:rsid w:val="00CA02A8"/>
    <w:rsid w:val="00CE342B"/>
    <w:rsid w:val="00D01D04"/>
    <w:rsid w:val="00D634C7"/>
    <w:rsid w:val="00DB6B0F"/>
    <w:rsid w:val="00DE3EF4"/>
    <w:rsid w:val="00E17ABD"/>
    <w:rsid w:val="00F704FE"/>
    <w:rsid w:val="00F74202"/>
    <w:rsid w:val="00F84E41"/>
    <w:rsid w:val="00F97C4F"/>
    <w:rsid w:val="00FD08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704FE"/>
    <w:pPr>
      <w:spacing w:after="0" w:line="240" w:lineRule="auto"/>
    </w:pPr>
    <w:rPr>
      <w:sz w:val="20"/>
      <w:szCs w:val="20"/>
    </w:rPr>
  </w:style>
  <w:style w:type="character" w:customStyle="1" w:styleId="a4">
    <w:name w:val="טקסט הערת שוליים תו"/>
    <w:basedOn w:val="a0"/>
    <w:link w:val="a3"/>
    <w:uiPriority w:val="99"/>
    <w:semiHidden/>
    <w:rsid w:val="00F704FE"/>
    <w:rPr>
      <w:sz w:val="20"/>
      <w:szCs w:val="20"/>
    </w:rPr>
  </w:style>
  <w:style w:type="character" w:styleId="a5">
    <w:name w:val="footnote reference"/>
    <w:basedOn w:val="a0"/>
    <w:uiPriority w:val="99"/>
    <w:semiHidden/>
    <w:unhideWhenUsed/>
    <w:rsid w:val="00F704FE"/>
    <w:rPr>
      <w:vertAlign w:val="superscript"/>
    </w:rPr>
  </w:style>
  <w:style w:type="paragraph" w:styleId="a6">
    <w:name w:val="Balloon Text"/>
    <w:basedOn w:val="a"/>
    <w:link w:val="a7"/>
    <w:uiPriority w:val="99"/>
    <w:semiHidden/>
    <w:unhideWhenUsed/>
    <w:rsid w:val="00F704FE"/>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F704FE"/>
    <w:rPr>
      <w:rFonts w:ascii="Tahoma" w:hAnsi="Tahoma" w:cs="Tahoma"/>
      <w:sz w:val="16"/>
      <w:szCs w:val="16"/>
    </w:rPr>
  </w:style>
  <w:style w:type="paragraph" w:styleId="a8">
    <w:name w:val="header"/>
    <w:basedOn w:val="a"/>
    <w:link w:val="a9"/>
    <w:uiPriority w:val="99"/>
    <w:unhideWhenUsed/>
    <w:rsid w:val="00F704FE"/>
    <w:pPr>
      <w:tabs>
        <w:tab w:val="center" w:pos="4153"/>
        <w:tab w:val="right" w:pos="8306"/>
      </w:tabs>
      <w:spacing w:after="0" w:line="240" w:lineRule="auto"/>
    </w:pPr>
  </w:style>
  <w:style w:type="character" w:customStyle="1" w:styleId="a9">
    <w:name w:val="כותרת עליונה תו"/>
    <w:basedOn w:val="a0"/>
    <w:link w:val="a8"/>
    <w:uiPriority w:val="99"/>
    <w:rsid w:val="00F704FE"/>
  </w:style>
  <w:style w:type="paragraph" w:styleId="aa">
    <w:name w:val="footer"/>
    <w:basedOn w:val="a"/>
    <w:link w:val="ab"/>
    <w:uiPriority w:val="99"/>
    <w:unhideWhenUsed/>
    <w:rsid w:val="00F704FE"/>
    <w:pPr>
      <w:tabs>
        <w:tab w:val="center" w:pos="4153"/>
        <w:tab w:val="right" w:pos="8306"/>
      </w:tabs>
      <w:spacing w:after="0" w:line="240" w:lineRule="auto"/>
    </w:pPr>
  </w:style>
  <w:style w:type="character" w:customStyle="1" w:styleId="ab">
    <w:name w:val="כותרת תחתונה תו"/>
    <w:basedOn w:val="a0"/>
    <w:link w:val="aa"/>
    <w:uiPriority w:val="99"/>
    <w:rsid w:val="00F704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704FE"/>
    <w:pPr>
      <w:spacing w:after="0" w:line="240" w:lineRule="auto"/>
    </w:pPr>
    <w:rPr>
      <w:sz w:val="20"/>
      <w:szCs w:val="20"/>
    </w:rPr>
  </w:style>
  <w:style w:type="character" w:customStyle="1" w:styleId="a4">
    <w:name w:val="טקסט הערת שוליים תו"/>
    <w:basedOn w:val="a0"/>
    <w:link w:val="a3"/>
    <w:uiPriority w:val="99"/>
    <w:semiHidden/>
    <w:rsid w:val="00F704FE"/>
    <w:rPr>
      <w:sz w:val="20"/>
      <w:szCs w:val="20"/>
    </w:rPr>
  </w:style>
  <w:style w:type="character" w:styleId="a5">
    <w:name w:val="footnote reference"/>
    <w:basedOn w:val="a0"/>
    <w:uiPriority w:val="99"/>
    <w:semiHidden/>
    <w:unhideWhenUsed/>
    <w:rsid w:val="00F704FE"/>
    <w:rPr>
      <w:vertAlign w:val="superscript"/>
    </w:rPr>
  </w:style>
  <w:style w:type="paragraph" w:styleId="a6">
    <w:name w:val="Balloon Text"/>
    <w:basedOn w:val="a"/>
    <w:link w:val="a7"/>
    <w:uiPriority w:val="99"/>
    <w:semiHidden/>
    <w:unhideWhenUsed/>
    <w:rsid w:val="00F704FE"/>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F704FE"/>
    <w:rPr>
      <w:rFonts w:ascii="Tahoma" w:hAnsi="Tahoma" w:cs="Tahoma"/>
      <w:sz w:val="16"/>
      <w:szCs w:val="16"/>
    </w:rPr>
  </w:style>
  <w:style w:type="paragraph" w:styleId="a8">
    <w:name w:val="header"/>
    <w:basedOn w:val="a"/>
    <w:link w:val="a9"/>
    <w:uiPriority w:val="99"/>
    <w:unhideWhenUsed/>
    <w:rsid w:val="00F704FE"/>
    <w:pPr>
      <w:tabs>
        <w:tab w:val="center" w:pos="4153"/>
        <w:tab w:val="right" w:pos="8306"/>
      </w:tabs>
      <w:spacing w:after="0" w:line="240" w:lineRule="auto"/>
    </w:pPr>
  </w:style>
  <w:style w:type="character" w:customStyle="1" w:styleId="a9">
    <w:name w:val="כותרת עליונה תו"/>
    <w:basedOn w:val="a0"/>
    <w:link w:val="a8"/>
    <w:uiPriority w:val="99"/>
    <w:rsid w:val="00F704FE"/>
  </w:style>
  <w:style w:type="paragraph" w:styleId="aa">
    <w:name w:val="footer"/>
    <w:basedOn w:val="a"/>
    <w:link w:val="ab"/>
    <w:uiPriority w:val="99"/>
    <w:unhideWhenUsed/>
    <w:rsid w:val="00F704FE"/>
    <w:pPr>
      <w:tabs>
        <w:tab w:val="center" w:pos="4153"/>
        <w:tab w:val="right" w:pos="8306"/>
      </w:tabs>
      <w:spacing w:after="0" w:line="240" w:lineRule="auto"/>
    </w:pPr>
  </w:style>
  <w:style w:type="character" w:customStyle="1" w:styleId="ab">
    <w:name w:val="כותרת תחתונה תו"/>
    <w:basedOn w:val="a0"/>
    <w:link w:val="aa"/>
    <w:uiPriority w:val="99"/>
    <w:rsid w:val="00F70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2066</Words>
  <Characters>10334</Characters>
  <Application>Microsoft Office Word</Application>
  <DocSecurity>0</DocSecurity>
  <Lines>86</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Shlomit Maagan</dc:creator>
  <cp:lastModifiedBy>Shlomit Maagan</cp:lastModifiedBy>
  <cp:revision>1</cp:revision>
  <dcterms:created xsi:type="dcterms:W3CDTF">2015-02-05T15:25:00Z</dcterms:created>
  <dcterms:modified xsi:type="dcterms:W3CDTF">2015-02-05T15:29:00Z</dcterms:modified>
</cp:coreProperties>
</file>