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F4" w:rsidRPr="00D721F4" w:rsidRDefault="00D721F4" w:rsidP="00194CAC">
      <w:pPr>
        <w:pStyle w:val="2"/>
        <w:spacing w:before="0" w:after="0" w:line="276" w:lineRule="auto"/>
        <w:jc w:val="center"/>
        <w:rPr>
          <w:rFonts w:ascii="David" w:hAnsi="David" w:cs="David"/>
          <w:sz w:val="40"/>
          <w:szCs w:val="40"/>
          <w:rtl/>
        </w:rPr>
      </w:pPr>
    </w:p>
    <w:p w:rsidR="00194CAC" w:rsidRPr="00D721F4" w:rsidRDefault="00194CAC" w:rsidP="00194CAC">
      <w:pPr>
        <w:pStyle w:val="2"/>
        <w:spacing w:before="0" w:after="0" w:line="276" w:lineRule="auto"/>
        <w:jc w:val="center"/>
        <w:rPr>
          <w:rFonts w:ascii="David" w:hAnsi="David" w:cs="David"/>
          <w:sz w:val="40"/>
          <w:szCs w:val="40"/>
          <w:rtl/>
        </w:rPr>
      </w:pPr>
      <w:r w:rsidRPr="00D721F4">
        <w:rPr>
          <w:rFonts w:ascii="David" w:hAnsi="David" w:cs="David"/>
          <w:sz w:val="40"/>
          <w:szCs w:val="40"/>
          <w:rtl/>
        </w:rPr>
        <w:t xml:space="preserve">מערך למנחה </w:t>
      </w:r>
    </w:p>
    <w:p w:rsidR="00194CAC" w:rsidRPr="00D721F4" w:rsidRDefault="00194CAC" w:rsidP="00DF4B48">
      <w:pPr>
        <w:pStyle w:val="2"/>
        <w:spacing w:before="0" w:after="0" w:line="276" w:lineRule="auto"/>
        <w:jc w:val="center"/>
        <w:rPr>
          <w:rFonts w:ascii="David" w:hAnsi="David" w:cs="David"/>
          <w:sz w:val="40"/>
          <w:szCs w:val="40"/>
          <w:rtl/>
        </w:rPr>
      </w:pPr>
      <w:r w:rsidRPr="00D721F4">
        <w:rPr>
          <w:rFonts w:ascii="David" w:hAnsi="David" w:cs="David"/>
          <w:sz w:val="40"/>
          <w:szCs w:val="40"/>
          <w:rtl/>
        </w:rPr>
        <w:t xml:space="preserve">בית נדרש: </w:t>
      </w:r>
      <w:r w:rsidR="00DF4B48">
        <w:rPr>
          <w:rFonts w:ascii="David" w:hAnsi="David" w:cs="David" w:hint="cs"/>
          <w:sz w:val="40"/>
          <w:szCs w:val="40"/>
          <w:rtl/>
        </w:rPr>
        <w:t>מיפוי שקופים</w:t>
      </w:r>
    </w:p>
    <w:p w:rsidR="00D721F4" w:rsidRPr="00AF1DE9" w:rsidRDefault="00D721F4" w:rsidP="00F55D82">
      <w:pPr>
        <w:pStyle w:val="2"/>
        <w:rPr>
          <w:sz w:val="20"/>
          <w:szCs w:val="20"/>
          <w:rtl/>
        </w:rPr>
      </w:pPr>
    </w:p>
    <w:p w:rsidR="00761312" w:rsidRDefault="00761312" w:rsidP="00F55D82">
      <w:pPr>
        <w:pStyle w:val="2"/>
        <w:rPr>
          <w:rtl/>
        </w:rPr>
      </w:pPr>
      <w:r>
        <w:rPr>
          <w:rFonts w:hint="cs"/>
          <w:rtl/>
        </w:rPr>
        <w:t>רקע ויעדים</w:t>
      </w:r>
    </w:p>
    <w:p w:rsidR="00385F52" w:rsidRDefault="00385F52" w:rsidP="00B84068">
      <w:pPr>
        <w:spacing w:after="200" w:line="360" w:lineRule="auto"/>
        <w:rPr>
          <w:rFonts w:ascii="David" w:hAnsi="David" w:cs="David"/>
          <w:szCs w:val="24"/>
          <w:rtl/>
        </w:rPr>
      </w:pPr>
      <w:r w:rsidRPr="00385F52">
        <w:rPr>
          <w:rFonts w:ascii="David" w:hAnsi="David" w:cs="David" w:hint="cs"/>
          <w:szCs w:val="24"/>
          <w:rtl/>
        </w:rPr>
        <w:t>הצוות יבין את המציאות המורכבת סביב הנושא של "</w:t>
      </w:r>
      <w:r w:rsidRPr="00385F52">
        <w:rPr>
          <w:rFonts w:ascii="David" w:hAnsi="David" w:cs="David" w:hint="cs"/>
          <w:b/>
          <w:bCs/>
          <w:szCs w:val="24"/>
          <w:rtl/>
        </w:rPr>
        <w:t>חניכים שקופים /צוות שקוף</w:t>
      </w:r>
      <w:r w:rsidRPr="00385F52">
        <w:rPr>
          <w:rFonts w:ascii="David" w:hAnsi="David" w:cs="David" w:hint="cs"/>
          <w:szCs w:val="24"/>
          <w:rtl/>
        </w:rPr>
        <w:t xml:space="preserve">" </w:t>
      </w:r>
      <w:r w:rsidRPr="00385F52">
        <w:rPr>
          <w:rFonts w:ascii="David" w:hAnsi="David" w:cs="David"/>
          <w:szCs w:val="24"/>
          <w:rtl/>
        </w:rPr>
        <w:t>–</w:t>
      </w:r>
      <w:r w:rsidRPr="00385F52">
        <w:rPr>
          <w:rFonts w:ascii="David" w:hAnsi="David" w:cs="David" w:hint="cs"/>
          <w:szCs w:val="24"/>
          <w:rtl/>
        </w:rPr>
        <w:t xml:space="preserve"> בשגרת יום שכוללת בתוכה אירועים,</w:t>
      </w:r>
      <w:r w:rsidR="00B84068">
        <w:rPr>
          <w:rFonts w:ascii="David" w:hAnsi="David" w:cs="David" w:hint="cs"/>
          <w:szCs w:val="24"/>
          <w:rtl/>
        </w:rPr>
        <w:t xml:space="preserve"> </w:t>
      </w:r>
      <w:r w:rsidRPr="00385F52">
        <w:rPr>
          <w:rFonts w:ascii="David" w:hAnsi="David" w:cs="David" w:hint="cs"/>
          <w:szCs w:val="24"/>
          <w:rtl/>
        </w:rPr>
        <w:t>והתמודדות עם חניכים שיודעים למשוך את תשומת הלב שלנו בכל מיני דרכים אנחנו עלולים לפספס חניכים אחרים.</w:t>
      </w:r>
    </w:p>
    <w:p w:rsidR="00761312" w:rsidRPr="00D86C09" w:rsidRDefault="00385F52" w:rsidP="00385F52">
      <w:pPr>
        <w:spacing w:after="200" w:line="360" w:lineRule="auto"/>
        <w:rPr>
          <w:rFonts w:ascii="David" w:hAnsi="David" w:cs="David"/>
          <w:szCs w:val="24"/>
          <w:rtl/>
        </w:rPr>
      </w:pPr>
      <w:r w:rsidRPr="00385F52">
        <w:rPr>
          <w:rFonts w:ascii="David" w:hAnsi="David" w:cs="David" w:hint="cs"/>
          <w:szCs w:val="24"/>
          <w:rtl/>
        </w:rPr>
        <w:t>בשביל שזה לא יקרה לנו עלינו להיות בתודעה סביב הנושא הזה ולכן עלינו להרכיב את המשקפיים השקופים בכדי שנוכל לראות את כולם.</w:t>
      </w:r>
      <w:r>
        <w:rPr>
          <w:rFonts w:ascii="David" w:hAnsi="David" w:cs="David" w:hint="cs"/>
          <w:szCs w:val="24"/>
          <w:rtl/>
        </w:rPr>
        <w:t xml:space="preserve"> </w:t>
      </w:r>
      <w:r w:rsidR="00D86C09" w:rsidRPr="00D86C09">
        <w:rPr>
          <w:rFonts w:ascii="David" w:hAnsi="David" w:cs="David" w:hint="cs"/>
          <w:szCs w:val="24"/>
          <w:rtl/>
        </w:rPr>
        <w:t>במערך זה ננסה לשים אצבע על התלמידים השקופים ונייצר הזדמנויות וזמנים לחיזוק שייכותם והקשר עימם.</w:t>
      </w:r>
    </w:p>
    <w:p w:rsidR="00F55D82" w:rsidRPr="00760F84" w:rsidRDefault="00F55D82" w:rsidP="00760F84">
      <w:pPr>
        <w:pStyle w:val="2"/>
        <w:rPr>
          <w:sz w:val="28"/>
          <w:szCs w:val="28"/>
          <w:rtl/>
        </w:rPr>
      </w:pPr>
      <w:r w:rsidRPr="00760F84">
        <w:rPr>
          <w:rFonts w:hint="cs"/>
          <w:sz w:val="28"/>
          <w:szCs w:val="28"/>
          <w:rtl/>
        </w:rPr>
        <w:t>מטרות:</w:t>
      </w:r>
    </w:p>
    <w:p w:rsidR="00F55D82" w:rsidRPr="00F55D82" w:rsidRDefault="00DE54B0" w:rsidP="00DE54B0">
      <w:pPr>
        <w:spacing w:after="200" w:line="360" w:lineRule="auto"/>
        <w:rPr>
          <w:rFonts w:ascii="David" w:hAnsi="David" w:cs="David"/>
          <w:szCs w:val="24"/>
          <w:rtl/>
        </w:rPr>
      </w:pPr>
      <w:r>
        <w:rPr>
          <w:rFonts w:ascii="David" w:hAnsi="David" w:cs="David" w:hint="cs"/>
          <w:szCs w:val="24"/>
          <w:rtl/>
        </w:rPr>
        <w:t xml:space="preserve">איתור תלמידים שקופים, ציוות איש צוות לכל תלמיד </w:t>
      </w:r>
      <w:r w:rsidR="00F55D82">
        <w:rPr>
          <w:rFonts w:ascii="David" w:hAnsi="David" w:cs="David" w:hint="cs"/>
          <w:szCs w:val="24"/>
          <w:rtl/>
        </w:rPr>
        <w:t>ו</w:t>
      </w:r>
      <w:r>
        <w:rPr>
          <w:rFonts w:ascii="David" w:hAnsi="David" w:cs="David" w:hint="cs"/>
          <w:szCs w:val="24"/>
          <w:rtl/>
        </w:rPr>
        <w:t>חיזוק הקשר עימם.</w:t>
      </w:r>
    </w:p>
    <w:p w:rsidR="00761312" w:rsidRPr="00760F84" w:rsidRDefault="00761312" w:rsidP="00760F84">
      <w:pPr>
        <w:pStyle w:val="2"/>
        <w:rPr>
          <w:sz w:val="24"/>
          <w:szCs w:val="24"/>
        </w:rPr>
      </w:pPr>
      <w:r w:rsidRPr="00760F84">
        <w:rPr>
          <w:sz w:val="24"/>
          <w:szCs w:val="24"/>
          <w:rtl/>
        </w:rPr>
        <w:t>שדות חינוכיים שניתן לקדם באמצעות בית המדרש:</w:t>
      </w:r>
    </w:p>
    <w:p w:rsidR="00761312" w:rsidRPr="00D86C09" w:rsidRDefault="00385F52" w:rsidP="00D86C09">
      <w:pPr>
        <w:pStyle w:val="a3"/>
        <w:numPr>
          <w:ilvl w:val="0"/>
          <w:numId w:val="11"/>
        </w:numPr>
        <w:spacing w:line="360" w:lineRule="auto"/>
        <w:rPr>
          <w:rFonts w:ascii="David" w:eastAsiaTheme="minorHAnsi" w:hAnsi="David" w:cs="David"/>
          <w:szCs w:val="24"/>
        </w:rPr>
      </w:pPr>
      <w:r>
        <w:rPr>
          <w:rFonts w:ascii="David" w:eastAsiaTheme="minorHAnsi" w:hAnsi="David" w:cs="David" w:hint="cs"/>
          <w:szCs w:val="24"/>
          <w:rtl/>
        </w:rPr>
        <w:t>תיקון הלב</w:t>
      </w:r>
    </w:p>
    <w:p w:rsidR="00761312" w:rsidRPr="00D86C09" w:rsidRDefault="00761312" w:rsidP="00D86C09">
      <w:pPr>
        <w:pStyle w:val="a3"/>
        <w:numPr>
          <w:ilvl w:val="0"/>
          <w:numId w:val="11"/>
        </w:numPr>
        <w:spacing w:line="360" w:lineRule="auto"/>
        <w:rPr>
          <w:rFonts w:ascii="David" w:eastAsiaTheme="minorHAnsi" w:hAnsi="David" w:cs="David"/>
          <w:szCs w:val="24"/>
        </w:rPr>
      </w:pPr>
      <w:r w:rsidRPr="00D86C09">
        <w:rPr>
          <w:rFonts w:ascii="David" w:eastAsiaTheme="minorHAnsi" w:hAnsi="David" w:cs="David" w:hint="cs"/>
          <w:szCs w:val="24"/>
          <w:rtl/>
        </w:rPr>
        <w:t>דיאלוג</w:t>
      </w:r>
    </w:p>
    <w:p w:rsidR="006F3C28" w:rsidRDefault="00D86C09" w:rsidP="006F3C28">
      <w:pPr>
        <w:pStyle w:val="a3"/>
        <w:numPr>
          <w:ilvl w:val="0"/>
          <w:numId w:val="11"/>
        </w:numPr>
        <w:spacing w:line="360" w:lineRule="auto"/>
        <w:rPr>
          <w:rFonts w:ascii="David" w:eastAsia="Times New Roman" w:hAnsi="David" w:cs="David"/>
          <w:sz w:val="24"/>
          <w:szCs w:val="24"/>
        </w:rPr>
      </w:pPr>
      <w:r w:rsidRPr="00D86C09">
        <w:rPr>
          <w:rFonts w:ascii="David" w:eastAsia="Times New Roman" w:hAnsi="David" w:cs="David"/>
          <w:sz w:val="24"/>
          <w:szCs w:val="24"/>
          <w:rtl/>
        </w:rPr>
        <w:t>קהילה של משמעות</w:t>
      </w:r>
    </w:p>
    <w:p w:rsidR="006F3C28" w:rsidRPr="00760F84" w:rsidRDefault="006F3C28" w:rsidP="00760F84">
      <w:pPr>
        <w:pStyle w:val="2"/>
        <w:rPr>
          <w:sz w:val="24"/>
          <w:szCs w:val="24"/>
          <w:rtl/>
        </w:rPr>
      </w:pPr>
      <w:r w:rsidRPr="00760F84">
        <w:rPr>
          <w:rFonts w:hint="cs"/>
          <w:sz w:val="24"/>
          <w:szCs w:val="24"/>
          <w:rtl/>
        </w:rPr>
        <w:t>מילים/מושגים להטמעה:</w:t>
      </w:r>
    </w:p>
    <w:p w:rsidR="006F3C28" w:rsidRDefault="006F3C28" w:rsidP="006F3C28">
      <w:pPr>
        <w:pStyle w:val="a3"/>
        <w:numPr>
          <w:ilvl w:val="0"/>
          <w:numId w:val="12"/>
        </w:numPr>
        <w:spacing w:line="360" w:lineRule="auto"/>
        <w:rPr>
          <w:rFonts w:ascii="David" w:eastAsiaTheme="minorHAnsi" w:hAnsi="David" w:cs="David"/>
          <w:szCs w:val="24"/>
        </w:rPr>
      </w:pPr>
      <w:r w:rsidRPr="006F3C28">
        <w:rPr>
          <w:rFonts w:ascii="David" w:hAnsi="David" w:cs="David" w:hint="cs"/>
          <w:szCs w:val="24"/>
          <w:rtl/>
        </w:rPr>
        <w:t>מבוגר משמעותי</w:t>
      </w:r>
    </w:p>
    <w:p w:rsidR="006F3C28" w:rsidRDefault="006F3C28" w:rsidP="006F3C28">
      <w:pPr>
        <w:pStyle w:val="a3"/>
        <w:numPr>
          <w:ilvl w:val="0"/>
          <w:numId w:val="12"/>
        </w:numPr>
        <w:spacing w:line="360" w:lineRule="auto"/>
        <w:rPr>
          <w:rFonts w:ascii="David" w:eastAsiaTheme="minorHAnsi" w:hAnsi="David" w:cs="David"/>
          <w:szCs w:val="24"/>
        </w:rPr>
      </w:pPr>
      <w:r>
        <w:rPr>
          <w:rFonts w:ascii="David" w:eastAsiaTheme="minorHAnsi" w:hAnsi="David" w:cs="David" w:hint="cs"/>
          <w:szCs w:val="24"/>
          <w:rtl/>
        </w:rPr>
        <w:t>שקופים בקהילת החינוך</w:t>
      </w:r>
    </w:p>
    <w:p w:rsidR="006F3C28" w:rsidRPr="006F3C28" w:rsidRDefault="006F3C28" w:rsidP="006F3C28">
      <w:pPr>
        <w:pStyle w:val="a3"/>
        <w:numPr>
          <w:ilvl w:val="0"/>
          <w:numId w:val="12"/>
        </w:numPr>
        <w:spacing w:line="360" w:lineRule="auto"/>
        <w:rPr>
          <w:rFonts w:ascii="David" w:eastAsiaTheme="minorHAnsi" w:hAnsi="David" w:cs="David"/>
          <w:szCs w:val="24"/>
          <w:rtl/>
        </w:rPr>
      </w:pPr>
      <w:r>
        <w:rPr>
          <w:rFonts w:ascii="David" w:eastAsiaTheme="minorHAnsi" w:hAnsi="David" w:cs="David" w:hint="cs"/>
          <w:szCs w:val="24"/>
          <w:rtl/>
        </w:rPr>
        <w:t>לא מוותרים לך ולא מוותרים עליך</w:t>
      </w:r>
    </w:p>
    <w:p w:rsidR="00194CAC" w:rsidRPr="00AA673A" w:rsidRDefault="00194CAC" w:rsidP="006F3C28">
      <w:pPr>
        <w:pStyle w:val="2"/>
        <w:jc w:val="left"/>
        <w:rPr>
          <w:rFonts w:ascii="David" w:hAnsi="David" w:cs="David"/>
          <w:sz w:val="28"/>
          <w:szCs w:val="28"/>
          <w:rtl/>
        </w:rPr>
      </w:pPr>
      <w:r w:rsidRPr="00AA673A">
        <w:rPr>
          <w:rFonts w:ascii="David" w:hAnsi="David" w:cs="David"/>
          <w:sz w:val="28"/>
          <w:szCs w:val="28"/>
          <w:rtl/>
        </w:rPr>
        <w:t>מהלך בית הנדרש:</w:t>
      </w:r>
    </w:p>
    <w:p w:rsidR="00194CAC" w:rsidRPr="00AA673A" w:rsidRDefault="00194CAC" w:rsidP="00194CAC">
      <w:pPr>
        <w:rPr>
          <w:rFonts w:ascii="David" w:hAnsi="David" w:cs="David"/>
          <w:sz w:val="28"/>
          <w:rtl/>
        </w:rPr>
      </w:pPr>
      <w:r w:rsidRPr="00AA673A">
        <w:rPr>
          <w:rFonts w:ascii="David" w:hAnsi="David" w:cs="David"/>
          <w:b/>
          <w:bCs/>
          <w:color w:val="1F497D"/>
          <w:sz w:val="26"/>
          <w:szCs w:val="26"/>
          <w:rtl/>
        </w:rPr>
        <w:t>פתיחה</w:t>
      </w:r>
      <w:r w:rsidRPr="00AA673A">
        <w:rPr>
          <w:rFonts w:ascii="David" w:hAnsi="David" w:cs="David"/>
          <w:b/>
          <w:bCs/>
          <w:color w:val="1F497D"/>
          <w:sz w:val="28"/>
          <w:rtl/>
        </w:rPr>
        <w:t xml:space="preserve">: </w:t>
      </w:r>
    </w:p>
    <w:p w:rsidR="00BC7ACD" w:rsidRDefault="00B84068" w:rsidP="00976E6A">
      <w:pPr>
        <w:spacing w:after="200" w:line="360" w:lineRule="auto"/>
        <w:rPr>
          <w:rFonts w:ascii="David" w:hAnsi="David" w:cs="David"/>
          <w:szCs w:val="24"/>
          <w:rtl/>
        </w:rPr>
      </w:pPr>
      <w:r>
        <w:rPr>
          <w:rFonts w:ascii="David" w:hAnsi="David" w:cs="David" w:hint="cs"/>
          <w:szCs w:val="24"/>
          <w:rtl/>
        </w:rPr>
        <w:t xml:space="preserve">המשתתפים לא צריכים לדעת שהנושא הוא איתור הילדים השקופים. זה יעלה </w:t>
      </w:r>
      <w:proofErr w:type="spellStart"/>
      <w:r>
        <w:rPr>
          <w:rFonts w:ascii="David" w:hAnsi="David" w:cs="David" w:hint="cs"/>
          <w:szCs w:val="24"/>
          <w:rtl/>
        </w:rPr>
        <w:t>דוקא</w:t>
      </w:r>
      <w:proofErr w:type="spellEnd"/>
      <w:r>
        <w:rPr>
          <w:rFonts w:ascii="David" w:hAnsi="David" w:cs="David" w:hint="cs"/>
          <w:szCs w:val="24"/>
          <w:rtl/>
        </w:rPr>
        <w:t xml:space="preserve"> מתוך חוסר המודעות. לכן חשוב לא לעדכן בפתיחה בנושא </w:t>
      </w:r>
      <w:proofErr w:type="spellStart"/>
      <w:r>
        <w:rPr>
          <w:rFonts w:ascii="David" w:hAnsi="David" w:cs="David" w:hint="cs"/>
          <w:szCs w:val="24"/>
          <w:rtl/>
        </w:rPr>
        <w:t>האמיתי</w:t>
      </w:r>
      <w:proofErr w:type="spellEnd"/>
      <w:r>
        <w:rPr>
          <w:rFonts w:ascii="David" w:hAnsi="David" w:cs="David" w:hint="cs"/>
          <w:szCs w:val="24"/>
          <w:rtl/>
        </w:rPr>
        <w:t xml:space="preserve"> של המפגש. ניתן לפתוח ולהגיד שהנושא שלנו היום הוא מבוגר משמעותי/ כל מה שילד צריך זה מבוגר משמעותי שיאמין בו.</w:t>
      </w:r>
    </w:p>
    <w:p w:rsidR="00B84068" w:rsidRDefault="00B84068" w:rsidP="00B84068">
      <w:pPr>
        <w:spacing w:after="200" w:line="360" w:lineRule="auto"/>
        <w:rPr>
          <w:rFonts w:ascii="David" w:hAnsi="David" w:cs="David"/>
          <w:szCs w:val="24"/>
          <w:rtl/>
        </w:rPr>
      </w:pPr>
      <w:r>
        <w:rPr>
          <w:rFonts w:ascii="David" w:hAnsi="David" w:cs="David" w:hint="cs"/>
          <w:szCs w:val="24"/>
          <w:rtl/>
        </w:rPr>
        <w:t>אנחנו כמנחים (בשיתוף המנהל/ צוות מוביל) נדע שהמטרה היא להגיע לזה שכל מה ש</w:t>
      </w:r>
      <w:r w:rsidRPr="00B84068">
        <w:rPr>
          <w:rFonts w:ascii="David" w:hAnsi="David" w:cs="David" w:hint="cs"/>
          <w:b/>
          <w:bCs/>
          <w:szCs w:val="24"/>
          <w:rtl/>
        </w:rPr>
        <w:t xml:space="preserve">כל </w:t>
      </w:r>
      <w:r>
        <w:rPr>
          <w:rFonts w:ascii="David" w:hAnsi="David" w:cs="David" w:hint="cs"/>
          <w:szCs w:val="24"/>
          <w:rtl/>
        </w:rPr>
        <w:t>ילד צריך זה מבוגר משמעותי שיאמין בו....</w:t>
      </w:r>
    </w:p>
    <w:p w:rsidR="00B84068" w:rsidRPr="005D7DB7" w:rsidRDefault="00B84068" w:rsidP="00B84068">
      <w:pPr>
        <w:spacing w:after="200" w:line="360" w:lineRule="auto"/>
        <w:rPr>
          <w:rFonts w:ascii="David" w:hAnsi="David" w:cs="David"/>
          <w:szCs w:val="24"/>
          <w:rtl/>
        </w:rPr>
      </w:pPr>
    </w:p>
    <w:p w:rsidR="00194CAC" w:rsidRDefault="00194CAC" w:rsidP="00194CAC">
      <w:pPr>
        <w:rPr>
          <w:rFonts w:ascii="David" w:hAnsi="David" w:cs="David"/>
          <w:b/>
          <w:bCs/>
          <w:color w:val="1F497D"/>
          <w:sz w:val="26"/>
          <w:szCs w:val="26"/>
          <w:rtl/>
        </w:rPr>
      </w:pPr>
      <w:r w:rsidRPr="00AA673A">
        <w:rPr>
          <w:rFonts w:ascii="David" w:hAnsi="David" w:cs="David"/>
          <w:b/>
          <w:bCs/>
          <w:color w:val="1F497D"/>
          <w:sz w:val="26"/>
          <w:szCs w:val="26"/>
          <w:rtl/>
        </w:rPr>
        <w:lastRenderedPageBreak/>
        <w:t xml:space="preserve">שלב א': </w:t>
      </w:r>
    </w:p>
    <w:p w:rsidR="00B84068" w:rsidRPr="00B84068" w:rsidRDefault="00B84068" w:rsidP="00B84068">
      <w:pPr>
        <w:rPr>
          <w:rFonts w:ascii="David" w:hAnsi="David" w:cs="David"/>
          <w:sz w:val="28"/>
          <w:rtl/>
        </w:rPr>
      </w:pPr>
      <w:r w:rsidRPr="00B84068">
        <w:rPr>
          <w:rFonts w:ascii="David" w:hAnsi="David" w:cs="David" w:hint="cs"/>
          <w:sz w:val="28"/>
          <w:rtl/>
        </w:rPr>
        <w:t xml:space="preserve">סבב פתיחה: </w:t>
      </w:r>
    </w:p>
    <w:p w:rsidR="00B84068" w:rsidRPr="00B84068" w:rsidRDefault="00B84068" w:rsidP="00B84068">
      <w:pPr>
        <w:rPr>
          <w:rFonts w:ascii="David" w:hAnsi="David" w:cs="David"/>
          <w:b/>
          <w:bCs/>
          <w:sz w:val="28"/>
          <w:rtl/>
        </w:rPr>
      </w:pPr>
      <w:r w:rsidRPr="00B84068">
        <w:rPr>
          <w:rFonts w:ascii="David" w:hAnsi="David" w:cs="David" w:hint="cs"/>
          <w:sz w:val="28"/>
          <w:rtl/>
        </w:rPr>
        <w:t xml:space="preserve">לבחור מישהו שהיה מבוגר משמעותי עבורי ולספר: משהו שאני זוכר לו במיוחד או </w:t>
      </w:r>
      <w:r w:rsidRPr="00B84068">
        <w:rPr>
          <w:rFonts w:ascii="David" w:hAnsi="David" w:cs="David" w:hint="cs"/>
          <w:b/>
          <w:bCs/>
          <w:sz w:val="28"/>
          <w:rtl/>
        </w:rPr>
        <w:t xml:space="preserve">מה הדבר שהפך אותו למשמעותי/ת בשבילי </w:t>
      </w:r>
    </w:p>
    <w:p w:rsidR="00DE54B0" w:rsidRPr="004E4A16" w:rsidRDefault="00DE54B0" w:rsidP="00DE54B0">
      <w:pPr>
        <w:rPr>
          <w:rFonts w:ascii="David" w:hAnsi="David" w:cs="David"/>
          <w:sz w:val="16"/>
          <w:szCs w:val="16"/>
          <w:rtl/>
        </w:rPr>
      </w:pPr>
    </w:p>
    <w:p w:rsidR="00194CAC" w:rsidRDefault="00194CAC" w:rsidP="00194CAC">
      <w:pPr>
        <w:rPr>
          <w:rFonts w:ascii="David" w:hAnsi="David" w:cs="David"/>
          <w:b/>
          <w:bCs/>
          <w:color w:val="1F497D"/>
          <w:sz w:val="26"/>
          <w:szCs w:val="26"/>
          <w:rtl/>
        </w:rPr>
      </w:pPr>
      <w:r>
        <w:rPr>
          <w:rFonts w:ascii="David" w:hAnsi="David" w:cs="David"/>
          <w:b/>
          <w:bCs/>
          <w:color w:val="1F497D"/>
          <w:sz w:val="26"/>
          <w:szCs w:val="26"/>
          <w:rtl/>
        </w:rPr>
        <w:t xml:space="preserve">שלב </w:t>
      </w:r>
      <w:r>
        <w:rPr>
          <w:rFonts w:ascii="David" w:hAnsi="David" w:cs="David" w:hint="cs"/>
          <w:b/>
          <w:bCs/>
          <w:color w:val="1F497D"/>
          <w:sz w:val="26"/>
          <w:szCs w:val="26"/>
          <w:rtl/>
        </w:rPr>
        <w:t>ב</w:t>
      </w:r>
      <w:r w:rsidRPr="00AA673A">
        <w:rPr>
          <w:rFonts w:ascii="David" w:hAnsi="David" w:cs="David"/>
          <w:b/>
          <w:bCs/>
          <w:color w:val="1F497D"/>
          <w:sz w:val="26"/>
          <w:szCs w:val="26"/>
          <w:rtl/>
        </w:rPr>
        <w:t xml:space="preserve">': </w:t>
      </w:r>
    </w:p>
    <w:p w:rsidR="00C000BD" w:rsidRDefault="00C000BD" w:rsidP="0082482E">
      <w:pPr>
        <w:spacing w:line="360" w:lineRule="auto"/>
        <w:rPr>
          <w:rFonts w:ascii="David" w:hAnsi="David" w:cs="David"/>
          <w:sz w:val="28"/>
          <w:rtl/>
        </w:rPr>
      </w:pPr>
      <w:r w:rsidRPr="00C000BD">
        <w:rPr>
          <w:rFonts w:ascii="David" w:hAnsi="David" w:cs="David" w:hint="cs"/>
          <w:sz w:val="28"/>
          <w:rtl/>
        </w:rPr>
        <w:t>תרגיל השקופים-</w:t>
      </w:r>
    </w:p>
    <w:p w:rsidR="00B84068" w:rsidRDefault="00D86C09" w:rsidP="0082482E">
      <w:pPr>
        <w:spacing w:line="360" w:lineRule="auto"/>
        <w:rPr>
          <w:rFonts w:ascii="David" w:hAnsi="David" w:cs="David"/>
          <w:sz w:val="28"/>
          <w:rtl/>
        </w:rPr>
      </w:pPr>
      <w:r>
        <w:rPr>
          <w:rFonts w:ascii="David" w:hAnsi="David" w:cs="David" w:hint="cs"/>
          <w:sz w:val="28"/>
          <w:rtl/>
        </w:rPr>
        <w:t>נבקש מכל איש צוות לרשום על גבי דף את שמות התלמידים איתם הוא בקשר טוב (קשר טוב= מכיר את התלמיד ופרטים אישים עליו, יודע במה הוא טוב וכדו').</w:t>
      </w:r>
    </w:p>
    <w:p w:rsidR="00D86C09" w:rsidRDefault="00B84068" w:rsidP="0082482E">
      <w:pPr>
        <w:spacing w:line="360" w:lineRule="auto"/>
        <w:rPr>
          <w:rFonts w:ascii="David" w:hAnsi="David" w:cs="David"/>
          <w:sz w:val="28"/>
          <w:rtl/>
        </w:rPr>
      </w:pPr>
      <w:r>
        <w:rPr>
          <w:rFonts w:ascii="David" w:hAnsi="David" w:cs="David" w:hint="cs"/>
          <w:sz w:val="28"/>
          <w:rtl/>
        </w:rPr>
        <w:t>נאפשר שיתוף.</w:t>
      </w:r>
      <w:r w:rsidR="00D86C09">
        <w:rPr>
          <w:rFonts w:ascii="David" w:hAnsi="David" w:cs="David" w:hint="cs"/>
          <w:sz w:val="28"/>
          <w:rtl/>
        </w:rPr>
        <w:t xml:space="preserve"> </w:t>
      </w:r>
    </w:p>
    <w:p w:rsidR="00B84068" w:rsidRPr="00B84068" w:rsidRDefault="00B84068" w:rsidP="00B84068">
      <w:pPr>
        <w:rPr>
          <w:rFonts w:ascii="David" w:hAnsi="David" w:cs="David"/>
          <w:color w:val="FF0000"/>
          <w:sz w:val="28"/>
          <w:rtl/>
        </w:rPr>
      </w:pPr>
      <w:r w:rsidRPr="00B84068">
        <w:rPr>
          <w:rFonts w:ascii="David" w:hAnsi="David" w:cs="David" w:hint="cs"/>
          <w:color w:val="FF0000"/>
          <w:sz w:val="28"/>
          <w:rtl/>
        </w:rPr>
        <w:t>קריאת הסיפור "אם יש מזל אין מזל" של גיל חובב.</w:t>
      </w:r>
      <w:r>
        <w:rPr>
          <w:rFonts w:ascii="David" w:hAnsi="David" w:cs="David" w:hint="cs"/>
          <w:color w:val="FF0000"/>
          <w:sz w:val="28"/>
          <w:rtl/>
        </w:rPr>
        <w:t xml:space="preserve"> (בנספח)</w:t>
      </w:r>
    </w:p>
    <w:p w:rsidR="00D86C09" w:rsidRDefault="00D86C09" w:rsidP="0082482E">
      <w:pPr>
        <w:spacing w:line="360" w:lineRule="auto"/>
        <w:rPr>
          <w:rFonts w:ascii="David" w:hAnsi="David" w:cs="David"/>
          <w:sz w:val="28"/>
          <w:rtl/>
        </w:rPr>
      </w:pPr>
      <w:r>
        <w:rPr>
          <w:rFonts w:ascii="David" w:hAnsi="David" w:cs="David" w:hint="cs"/>
          <w:sz w:val="28"/>
          <w:rtl/>
        </w:rPr>
        <w:t>נאסוף את הדפים מאנשי הצוות ונבחן אל מול רשימת השמות המלאה האם ישנם תלמידים שלא רשומים כלל בפתקיהם של אנשי הצוות.</w:t>
      </w:r>
    </w:p>
    <w:p w:rsidR="00194CAC" w:rsidRDefault="004E4A16" w:rsidP="0082482E">
      <w:pPr>
        <w:spacing w:line="360" w:lineRule="auto"/>
        <w:rPr>
          <w:rFonts w:ascii="David" w:hAnsi="David" w:cs="David"/>
          <w:sz w:val="28"/>
          <w:rtl/>
        </w:rPr>
      </w:pPr>
      <w:r>
        <w:rPr>
          <w:rFonts w:ascii="David" w:hAnsi="David" w:cs="David" w:hint="cs"/>
          <w:sz w:val="28"/>
          <w:rtl/>
        </w:rPr>
        <w:t>ככל הנראה יהיה מספר</w:t>
      </w:r>
      <w:r w:rsidR="00D86C09">
        <w:rPr>
          <w:rFonts w:ascii="David" w:hAnsi="David" w:cs="David" w:hint="cs"/>
          <w:sz w:val="28"/>
          <w:rtl/>
        </w:rPr>
        <w:t xml:space="preserve"> תלמידים שלא </w:t>
      </w:r>
      <w:r>
        <w:rPr>
          <w:rFonts w:ascii="David" w:hAnsi="David" w:cs="David" w:hint="cs"/>
          <w:sz w:val="28"/>
          <w:rtl/>
        </w:rPr>
        <w:t xml:space="preserve">יהיו </w:t>
      </w:r>
      <w:r w:rsidR="00D86C09">
        <w:rPr>
          <w:rFonts w:ascii="David" w:hAnsi="David" w:cs="David" w:hint="cs"/>
          <w:sz w:val="28"/>
          <w:rtl/>
        </w:rPr>
        <w:t>רשומים כלל</w:t>
      </w:r>
      <w:r>
        <w:rPr>
          <w:rFonts w:ascii="David" w:hAnsi="David" w:cs="David" w:hint="cs"/>
          <w:sz w:val="28"/>
          <w:rtl/>
        </w:rPr>
        <w:t xml:space="preserve"> (הרבה פעמים רוב האנרגיה של אנשי הצוות ממוקדת במעט תלמידים). לכן, </w:t>
      </w:r>
      <w:r w:rsidR="00CF527A">
        <w:rPr>
          <w:rFonts w:ascii="David" w:hAnsi="David" w:cs="David" w:hint="cs"/>
          <w:sz w:val="28"/>
          <w:rtl/>
        </w:rPr>
        <w:t xml:space="preserve">נפזר על שולחן או נתלה על לוח פתקים עם שמות </w:t>
      </w:r>
      <w:r w:rsidR="00D86C09" w:rsidRPr="004E4A16">
        <w:rPr>
          <w:rFonts w:ascii="David" w:hAnsi="David" w:cs="David" w:hint="cs"/>
          <w:b/>
          <w:bCs/>
          <w:sz w:val="28"/>
          <w:rtl/>
        </w:rPr>
        <w:t xml:space="preserve">כל </w:t>
      </w:r>
      <w:r w:rsidR="00CF527A">
        <w:rPr>
          <w:rFonts w:ascii="David" w:hAnsi="David" w:cs="David" w:hint="cs"/>
          <w:sz w:val="28"/>
          <w:rtl/>
        </w:rPr>
        <w:t>התלמידים.</w:t>
      </w:r>
    </w:p>
    <w:p w:rsidR="00B84068" w:rsidRPr="00B84068" w:rsidRDefault="00B84068" w:rsidP="0082482E">
      <w:pPr>
        <w:spacing w:line="360" w:lineRule="auto"/>
        <w:rPr>
          <w:rFonts w:ascii="David" w:hAnsi="David" w:cs="David"/>
          <w:b/>
          <w:bCs/>
          <w:sz w:val="28"/>
          <w:rtl/>
        </w:rPr>
      </w:pPr>
      <w:r w:rsidRPr="00B84068">
        <w:rPr>
          <w:rFonts w:ascii="David" w:hAnsi="David" w:cs="David" w:hint="cs"/>
          <w:b/>
          <w:bCs/>
          <w:sz w:val="28"/>
          <w:rtl/>
        </w:rPr>
        <w:t>הם יש אנשי צוות שמהווים (או יכולים להיות) מבוגר משמעותי ואנחנו לא רואים אותם?</w:t>
      </w:r>
    </w:p>
    <w:p w:rsidR="00CF527A" w:rsidRDefault="00CF527A" w:rsidP="0082482E">
      <w:pPr>
        <w:spacing w:line="360" w:lineRule="auto"/>
        <w:rPr>
          <w:rFonts w:ascii="David" w:hAnsi="David" w:cs="David"/>
          <w:sz w:val="28"/>
          <w:rtl/>
        </w:rPr>
      </w:pPr>
      <w:r>
        <w:rPr>
          <w:rFonts w:ascii="David" w:hAnsi="David" w:cs="David" w:hint="cs"/>
          <w:sz w:val="28"/>
          <w:rtl/>
        </w:rPr>
        <w:t>אנשי הצוות יחלקו ביניהם את התלמידים איתם הם מעוניינים לחזק ולמנף את הקשר</w:t>
      </w:r>
      <w:r w:rsidR="00C1611F">
        <w:rPr>
          <w:rFonts w:ascii="David" w:hAnsi="David" w:cs="David" w:hint="cs"/>
          <w:sz w:val="28"/>
          <w:rtl/>
        </w:rPr>
        <w:t>,</w:t>
      </w:r>
      <w:r>
        <w:rPr>
          <w:rFonts w:ascii="David" w:hAnsi="David" w:cs="David" w:hint="cs"/>
          <w:sz w:val="28"/>
          <w:rtl/>
        </w:rPr>
        <w:t xml:space="preserve"> </w:t>
      </w:r>
      <w:r w:rsidR="00C1611F">
        <w:rPr>
          <w:rFonts w:ascii="David" w:hAnsi="David" w:cs="David" w:hint="cs"/>
          <w:sz w:val="28"/>
          <w:rtl/>
        </w:rPr>
        <w:t>באופן כזה שלכל חניך יהיה מצוות איש צוות אחד לפחות.</w:t>
      </w:r>
    </w:p>
    <w:p w:rsidR="007C3290" w:rsidRDefault="007C3290" w:rsidP="007C3290">
      <w:pPr>
        <w:rPr>
          <w:rFonts w:ascii="David" w:hAnsi="David" w:cs="David"/>
          <w:b/>
          <w:bCs/>
          <w:color w:val="1F497D"/>
          <w:sz w:val="26"/>
          <w:szCs w:val="26"/>
          <w:rtl/>
        </w:rPr>
      </w:pPr>
    </w:p>
    <w:p w:rsidR="007C3290" w:rsidRPr="007C3290" w:rsidRDefault="007C3290" w:rsidP="007C3290">
      <w:pPr>
        <w:rPr>
          <w:rFonts w:ascii="David" w:hAnsi="David" w:cs="David"/>
          <w:b/>
          <w:bCs/>
          <w:color w:val="1F497D"/>
          <w:sz w:val="26"/>
          <w:szCs w:val="26"/>
          <w:rtl/>
        </w:rPr>
      </w:pPr>
      <w:r>
        <w:rPr>
          <w:rFonts w:ascii="David" w:hAnsi="David" w:cs="David"/>
          <w:b/>
          <w:bCs/>
          <w:color w:val="1F497D"/>
          <w:sz w:val="26"/>
          <w:szCs w:val="26"/>
          <w:rtl/>
        </w:rPr>
        <w:t xml:space="preserve">שלב </w:t>
      </w:r>
      <w:r w:rsidR="00BB1BC5">
        <w:rPr>
          <w:rFonts w:ascii="David" w:hAnsi="David" w:cs="David" w:hint="cs"/>
          <w:b/>
          <w:bCs/>
          <w:color w:val="1F497D"/>
          <w:sz w:val="26"/>
          <w:szCs w:val="26"/>
          <w:rtl/>
        </w:rPr>
        <w:t>ג</w:t>
      </w:r>
      <w:r>
        <w:rPr>
          <w:rFonts w:ascii="David" w:hAnsi="David" w:cs="David" w:hint="cs"/>
          <w:b/>
          <w:bCs/>
          <w:color w:val="1F497D"/>
          <w:sz w:val="26"/>
          <w:szCs w:val="26"/>
          <w:rtl/>
        </w:rPr>
        <w:t>':</w:t>
      </w:r>
    </w:p>
    <w:p w:rsidR="00C1611F" w:rsidRDefault="007C3290" w:rsidP="0082482E">
      <w:pPr>
        <w:spacing w:line="360" w:lineRule="auto"/>
        <w:rPr>
          <w:rFonts w:ascii="David" w:hAnsi="David" w:cs="David"/>
          <w:sz w:val="28"/>
          <w:rtl/>
        </w:rPr>
      </w:pPr>
      <w:r>
        <w:rPr>
          <w:rFonts w:ascii="David" w:hAnsi="David" w:cs="David" w:hint="cs"/>
          <w:sz w:val="28"/>
          <w:rtl/>
        </w:rPr>
        <w:t>העלאת</w:t>
      </w:r>
      <w:r w:rsidR="00D86C09">
        <w:rPr>
          <w:rFonts w:ascii="David" w:hAnsi="David" w:cs="David" w:hint="cs"/>
          <w:sz w:val="28"/>
          <w:rtl/>
        </w:rPr>
        <w:t xml:space="preserve"> </w:t>
      </w:r>
      <w:r w:rsidR="00761312">
        <w:rPr>
          <w:rFonts w:ascii="David" w:hAnsi="David" w:cs="David" w:hint="cs"/>
          <w:sz w:val="28"/>
          <w:rtl/>
        </w:rPr>
        <w:t>רעיונות לזמנים והזדמנויות לביסוס וחיזוק הקשר עם התלמידים (טיול שנתי, חופשה, מחויבות אישית, למידה למבחן ועוד).</w:t>
      </w:r>
    </w:p>
    <w:p w:rsidR="00B84068" w:rsidRDefault="00B84068" w:rsidP="0082482E">
      <w:pPr>
        <w:spacing w:line="360" w:lineRule="auto"/>
        <w:rPr>
          <w:rFonts w:ascii="David" w:hAnsi="David" w:cs="David"/>
          <w:sz w:val="28"/>
          <w:rtl/>
        </w:rPr>
      </w:pPr>
      <w:r>
        <w:rPr>
          <w:rFonts w:ascii="David" w:hAnsi="David" w:cs="David" w:hint="cs"/>
          <w:sz w:val="28"/>
          <w:rtl/>
        </w:rPr>
        <w:t xml:space="preserve">מרימים שם של תלמיד והצוות מציע אפשרויות לביסוס הקשר </w:t>
      </w:r>
      <w:proofErr w:type="spellStart"/>
      <w:r>
        <w:rPr>
          <w:rFonts w:ascii="David" w:hAnsi="David" w:cs="David" w:hint="cs"/>
          <w:sz w:val="28"/>
          <w:rtl/>
        </w:rPr>
        <w:t>איתו</w:t>
      </w:r>
      <w:proofErr w:type="spellEnd"/>
      <w:r>
        <w:rPr>
          <w:rFonts w:ascii="David" w:hAnsi="David" w:cs="David" w:hint="cs"/>
          <w:sz w:val="28"/>
          <w:rtl/>
        </w:rPr>
        <w:t>.</w:t>
      </w:r>
    </w:p>
    <w:p w:rsidR="00194CAC" w:rsidRDefault="00194CAC" w:rsidP="00194CAC">
      <w:pPr>
        <w:rPr>
          <w:rFonts w:ascii="David" w:hAnsi="David" w:cs="David"/>
          <w:sz w:val="28"/>
          <w:rtl/>
        </w:rPr>
      </w:pPr>
    </w:p>
    <w:p w:rsidR="00AB0114" w:rsidRDefault="00AB0114" w:rsidP="00AB0114">
      <w:pPr>
        <w:rPr>
          <w:rFonts w:ascii="David" w:hAnsi="David" w:cs="David"/>
          <w:b/>
          <w:bCs/>
          <w:color w:val="1F497D"/>
          <w:sz w:val="26"/>
          <w:szCs w:val="26"/>
          <w:rtl/>
        </w:rPr>
      </w:pPr>
      <w:r>
        <w:rPr>
          <w:rFonts w:ascii="David" w:hAnsi="David" w:cs="David"/>
          <w:b/>
          <w:bCs/>
          <w:color w:val="1F497D"/>
          <w:sz w:val="26"/>
          <w:szCs w:val="26"/>
          <w:rtl/>
        </w:rPr>
        <w:t xml:space="preserve">שלב </w:t>
      </w:r>
      <w:r w:rsidR="00BB1BC5">
        <w:rPr>
          <w:rFonts w:ascii="David" w:hAnsi="David" w:cs="David" w:hint="cs"/>
          <w:b/>
          <w:bCs/>
          <w:color w:val="1F497D"/>
          <w:sz w:val="26"/>
          <w:szCs w:val="26"/>
          <w:rtl/>
        </w:rPr>
        <w:t>ד</w:t>
      </w:r>
      <w:r>
        <w:rPr>
          <w:rFonts w:ascii="David" w:hAnsi="David" w:cs="David"/>
          <w:b/>
          <w:bCs/>
          <w:color w:val="1F497D"/>
          <w:sz w:val="26"/>
          <w:szCs w:val="26"/>
          <w:rtl/>
        </w:rPr>
        <w:t>'</w:t>
      </w:r>
      <w:r>
        <w:rPr>
          <w:rFonts w:ascii="David" w:hAnsi="David" w:cs="David" w:hint="cs"/>
          <w:b/>
          <w:bCs/>
          <w:color w:val="1F497D"/>
          <w:sz w:val="26"/>
          <w:szCs w:val="26"/>
          <w:rtl/>
        </w:rPr>
        <w:t>- דיון:</w:t>
      </w:r>
    </w:p>
    <w:p w:rsidR="00AB0114" w:rsidRDefault="00AB0114" w:rsidP="0082482E">
      <w:pPr>
        <w:pStyle w:val="a3"/>
        <w:numPr>
          <w:ilvl w:val="0"/>
          <w:numId w:val="10"/>
        </w:numPr>
        <w:spacing w:line="360" w:lineRule="auto"/>
        <w:ind w:left="714" w:hanging="357"/>
        <w:rPr>
          <w:rFonts w:ascii="David" w:hAnsi="David" w:cs="David"/>
          <w:sz w:val="28"/>
        </w:rPr>
      </w:pPr>
      <w:r w:rsidRPr="00AB0114">
        <w:rPr>
          <w:rFonts w:ascii="David" w:hAnsi="David" w:cs="David" w:hint="cs"/>
          <w:sz w:val="28"/>
          <w:rtl/>
        </w:rPr>
        <w:t>האם ישנם תלמידים שקופים?</w:t>
      </w:r>
    </w:p>
    <w:p w:rsidR="00B03682" w:rsidRDefault="00B03682" w:rsidP="0082482E">
      <w:pPr>
        <w:pStyle w:val="a3"/>
        <w:numPr>
          <w:ilvl w:val="0"/>
          <w:numId w:val="10"/>
        </w:numPr>
        <w:spacing w:line="360" w:lineRule="auto"/>
        <w:ind w:left="714" w:hanging="357"/>
        <w:rPr>
          <w:rFonts w:ascii="David" w:hAnsi="David" w:cs="David"/>
          <w:sz w:val="28"/>
        </w:rPr>
      </w:pPr>
      <w:r>
        <w:rPr>
          <w:rFonts w:ascii="David" w:hAnsi="David" w:cs="David" w:hint="cs"/>
          <w:sz w:val="28"/>
          <w:rtl/>
        </w:rPr>
        <w:t>אילו תלמידים לא הופיעו כלל בדפים?</w:t>
      </w:r>
    </w:p>
    <w:p w:rsidR="00D86C09" w:rsidRPr="00AB0114" w:rsidRDefault="00D86C09" w:rsidP="00B03682">
      <w:pPr>
        <w:pStyle w:val="a3"/>
        <w:numPr>
          <w:ilvl w:val="0"/>
          <w:numId w:val="10"/>
        </w:numPr>
        <w:spacing w:line="360" w:lineRule="auto"/>
        <w:ind w:left="714" w:hanging="357"/>
        <w:rPr>
          <w:rFonts w:ascii="David" w:hAnsi="David" w:cs="David"/>
          <w:sz w:val="28"/>
          <w:rtl/>
        </w:rPr>
      </w:pPr>
      <w:r>
        <w:rPr>
          <w:rFonts w:ascii="David" w:hAnsi="David" w:cs="David" w:hint="cs"/>
          <w:sz w:val="28"/>
          <w:rtl/>
        </w:rPr>
        <w:t xml:space="preserve">מדוע </w:t>
      </w:r>
      <w:r w:rsidR="00B03682">
        <w:rPr>
          <w:rFonts w:ascii="David" w:hAnsi="David" w:cs="David" w:hint="cs"/>
          <w:sz w:val="28"/>
          <w:rtl/>
        </w:rPr>
        <w:t xml:space="preserve">תלמידים אלו </w:t>
      </w:r>
      <w:r>
        <w:rPr>
          <w:rFonts w:ascii="David" w:hAnsi="David" w:cs="David" w:hint="cs"/>
          <w:sz w:val="28"/>
          <w:rtl/>
        </w:rPr>
        <w:t>שקופים לדעתכם?</w:t>
      </w:r>
    </w:p>
    <w:p w:rsidR="00AB0114" w:rsidRPr="00AB0114" w:rsidRDefault="00AB0114" w:rsidP="0082482E">
      <w:pPr>
        <w:pStyle w:val="a3"/>
        <w:numPr>
          <w:ilvl w:val="0"/>
          <w:numId w:val="10"/>
        </w:numPr>
        <w:spacing w:line="360" w:lineRule="auto"/>
        <w:ind w:left="714" w:hanging="357"/>
        <w:rPr>
          <w:rFonts w:ascii="David" w:hAnsi="David" w:cs="David"/>
          <w:sz w:val="28"/>
          <w:rtl/>
        </w:rPr>
      </w:pPr>
      <w:r w:rsidRPr="00AB0114">
        <w:rPr>
          <w:rFonts w:ascii="David" w:hAnsi="David" w:cs="David" w:hint="cs"/>
          <w:sz w:val="28"/>
          <w:rtl/>
        </w:rPr>
        <w:t>האם הייתה לכם סיטואציה בה הרגשתם שקופים?</w:t>
      </w:r>
    </w:p>
    <w:p w:rsidR="00AB0114" w:rsidRDefault="00AB0114" w:rsidP="0082482E">
      <w:pPr>
        <w:pStyle w:val="a3"/>
        <w:numPr>
          <w:ilvl w:val="0"/>
          <w:numId w:val="10"/>
        </w:numPr>
        <w:spacing w:line="360" w:lineRule="auto"/>
        <w:ind w:left="714" w:hanging="357"/>
        <w:rPr>
          <w:rFonts w:ascii="David" w:hAnsi="David" w:cs="David"/>
          <w:sz w:val="28"/>
        </w:rPr>
      </w:pPr>
      <w:r>
        <w:rPr>
          <w:rFonts w:ascii="David" w:hAnsi="David" w:cs="David" w:hint="cs"/>
          <w:sz w:val="28"/>
          <w:rtl/>
        </w:rPr>
        <w:t xml:space="preserve">כיצד ניתן לשפר את מצבם של התלמידים השקופים? </w:t>
      </w:r>
    </w:p>
    <w:p w:rsidR="00B03682" w:rsidRDefault="00B03682" w:rsidP="0082482E">
      <w:pPr>
        <w:pStyle w:val="a3"/>
        <w:numPr>
          <w:ilvl w:val="0"/>
          <w:numId w:val="10"/>
        </w:numPr>
        <w:spacing w:line="360" w:lineRule="auto"/>
        <w:ind w:left="714" w:hanging="357"/>
        <w:rPr>
          <w:rFonts w:ascii="David" w:hAnsi="David" w:cs="David"/>
          <w:sz w:val="28"/>
        </w:rPr>
      </w:pPr>
      <w:r>
        <w:rPr>
          <w:rFonts w:ascii="David" w:hAnsi="David" w:cs="David" w:hint="cs"/>
          <w:sz w:val="28"/>
          <w:rtl/>
        </w:rPr>
        <w:t>כיצד עוזרת חלוקת האנרגיה והמשאבים בין אנשי הצוות?</w:t>
      </w:r>
    </w:p>
    <w:p w:rsidR="00D86C09" w:rsidRDefault="00D86C09" w:rsidP="0082482E">
      <w:pPr>
        <w:pStyle w:val="a3"/>
        <w:numPr>
          <w:ilvl w:val="0"/>
          <w:numId w:val="10"/>
        </w:numPr>
        <w:spacing w:line="360" w:lineRule="auto"/>
        <w:ind w:left="714" w:hanging="357"/>
        <w:rPr>
          <w:rFonts w:ascii="David" w:hAnsi="David" w:cs="David"/>
          <w:sz w:val="28"/>
          <w:rtl/>
        </w:rPr>
      </w:pPr>
      <w:r>
        <w:rPr>
          <w:rFonts w:ascii="David" w:hAnsi="David" w:cs="David" w:hint="cs"/>
          <w:sz w:val="28"/>
          <w:rtl/>
        </w:rPr>
        <w:t>האם יש אנשי צוות שקופים?</w:t>
      </w:r>
    </w:p>
    <w:p w:rsidR="00C34FFB" w:rsidRDefault="00C34FFB" w:rsidP="00D86C09">
      <w:pPr>
        <w:rPr>
          <w:rFonts w:ascii="David" w:hAnsi="David" w:cs="David"/>
          <w:b/>
          <w:bCs/>
          <w:color w:val="1F497D"/>
          <w:sz w:val="24"/>
          <w:szCs w:val="24"/>
          <w:rtl/>
        </w:rPr>
      </w:pPr>
    </w:p>
    <w:p w:rsidR="00D86C09" w:rsidRDefault="00D86C09" w:rsidP="00D86C09">
      <w:pPr>
        <w:rPr>
          <w:rFonts w:ascii="David" w:hAnsi="David" w:cs="David"/>
          <w:b/>
          <w:bCs/>
          <w:color w:val="1F497D"/>
          <w:sz w:val="24"/>
          <w:szCs w:val="24"/>
          <w:rtl/>
        </w:rPr>
      </w:pPr>
      <w:r w:rsidRPr="00DE54B0">
        <w:rPr>
          <w:rFonts w:ascii="David" w:hAnsi="David" w:cs="David" w:hint="cs"/>
          <w:b/>
          <w:bCs/>
          <w:color w:val="1F497D"/>
          <w:sz w:val="24"/>
          <w:szCs w:val="24"/>
          <w:rtl/>
        </w:rPr>
        <w:t>סיכום:</w:t>
      </w:r>
    </w:p>
    <w:p w:rsidR="00DE54B0" w:rsidRPr="00C34FFB" w:rsidRDefault="00C34FFB" w:rsidP="0082482E">
      <w:pPr>
        <w:spacing w:line="360" w:lineRule="auto"/>
        <w:rPr>
          <w:rFonts w:ascii="David" w:hAnsi="David" w:cs="David"/>
          <w:sz w:val="28"/>
          <w:rtl/>
        </w:rPr>
      </w:pPr>
      <w:r>
        <w:rPr>
          <w:rFonts w:ascii="David" w:hAnsi="David" w:cs="David" w:hint="cs"/>
          <w:sz w:val="28"/>
          <w:rtl/>
        </w:rPr>
        <w:lastRenderedPageBreak/>
        <w:t xml:space="preserve">באופן טבעי בכל קהילת חינוך </w:t>
      </w:r>
      <w:r w:rsidR="004623C0">
        <w:rPr>
          <w:rFonts w:ascii="David" w:hAnsi="David" w:cs="David" w:hint="cs"/>
          <w:sz w:val="28"/>
          <w:rtl/>
        </w:rPr>
        <w:t xml:space="preserve">יש תלמידים שקופים, </w:t>
      </w:r>
      <w:r w:rsidRPr="00C34FFB">
        <w:rPr>
          <w:rFonts w:ascii="David" w:hAnsi="David" w:cs="David" w:hint="cs"/>
          <w:sz w:val="28"/>
          <w:rtl/>
        </w:rPr>
        <w:t>ציוות אנשי קשר לתלמידים דואגת להקטין ככל הני</w:t>
      </w:r>
      <w:r w:rsidR="004623C0">
        <w:rPr>
          <w:rFonts w:ascii="David" w:hAnsi="David" w:cs="David" w:hint="cs"/>
          <w:sz w:val="28"/>
          <w:rtl/>
        </w:rPr>
        <w:t xml:space="preserve">תן את מספר התלמידים השקופים ובכך, מגבירה את </w:t>
      </w:r>
      <w:r w:rsidRPr="00C34FFB">
        <w:rPr>
          <w:rFonts w:ascii="David" w:hAnsi="David" w:cs="David" w:hint="cs"/>
          <w:sz w:val="28"/>
          <w:rtl/>
        </w:rPr>
        <w:t xml:space="preserve"> תחושת הש</w:t>
      </w:r>
      <w:r>
        <w:rPr>
          <w:rFonts w:ascii="David" w:hAnsi="David" w:cs="David" w:hint="cs"/>
          <w:sz w:val="28"/>
          <w:rtl/>
        </w:rPr>
        <w:t xml:space="preserve">ייכות והמוגנות </w:t>
      </w:r>
      <w:r w:rsidR="004623C0">
        <w:rPr>
          <w:rFonts w:ascii="David" w:hAnsi="David" w:cs="David" w:hint="cs"/>
          <w:sz w:val="28"/>
          <w:rtl/>
        </w:rPr>
        <w:t>בקרב התלמידים.</w:t>
      </w:r>
    </w:p>
    <w:p w:rsidR="00DE54B0" w:rsidRPr="00DE54B0" w:rsidRDefault="00DE54B0" w:rsidP="00DE54B0">
      <w:pPr>
        <w:rPr>
          <w:rFonts w:ascii="David" w:hAnsi="David" w:cs="David"/>
          <w:b/>
          <w:bCs/>
          <w:rtl/>
        </w:rPr>
      </w:pPr>
      <w:r w:rsidRPr="00DE54B0">
        <w:rPr>
          <w:rFonts w:ascii="David" w:hAnsi="David" w:cs="David" w:hint="cs"/>
          <w:b/>
          <w:bCs/>
          <w:rtl/>
        </w:rPr>
        <w:t>למנחה: כדאי לבצע פגישת המשך עם המנהל/ת של קהילת החינוך בנושא אנשי צוות שקופים.</w:t>
      </w:r>
    </w:p>
    <w:p w:rsidR="00194CAC" w:rsidRDefault="00B84068" w:rsidP="00194CAC">
      <w:pPr>
        <w:rPr>
          <w:rFonts w:ascii="David" w:hAnsi="David" w:cs="David"/>
          <w:sz w:val="28"/>
          <w:rtl/>
        </w:rPr>
      </w:pPr>
      <w:r>
        <w:rPr>
          <w:rFonts w:ascii="David" w:hAnsi="David" w:cs="David" w:hint="cs"/>
          <w:sz w:val="28"/>
          <w:rtl/>
        </w:rPr>
        <w:t>חשוב לעשות פולו אפ לשיתוף על התקדמות בחיזוק הקשר עם החניכים שעלו במיפוי וסימנו כיעד לשינוי משקופים למוכרים, משמעותיים ובולטים.</w:t>
      </w:r>
    </w:p>
    <w:p w:rsidR="00DA65AC" w:rsidRPr="00760F84" w:rsidRDefault="007C3290" w:rsidP="00760F84">
      <w:pPr>
        <w:pStyle w:val="2"/>
        <w:rPr>
          <w:sz w:val="28"/>
          <w:szCs w:val="28"/>
          <w:rtl/>
        </w:rPr>
      </w:pPr>
      <w:r w:rsidRPr="00760F84">
        <w:rPr>
          <w:rFonts w:hint="cs"/>
          <w:sz w:val="28"/>
          <w:szCs w:val="28"/>
          <w:rtl/>
        </w:rPr>
        <w:t>ציוד נדרש:</w:t>
      </w:r>
    </w:p>
    <w:p w:rsidR="007C3290" w:rsidRPr="0082482E" w:rsidRDefault="007C3290" w:rsidP="00760F84">
      <w:pPr>
        <w:pStyle w:val="a3"/>
        <w:numPr>
          <w:ilvl w:val="0"/>
          <w:numId w:val="13"/>
        </w:numPr>
        <w:spacing w:line="360" w:lineRule="auto"/>
        <w:ind w:left="714" w:hanging="357"/>
        <w:rPr>
          <w:rFonts w:ascii="David" w:hAnsi="David" w:cs="David"/>
          <w:sz w:val="24"/>
          <w:szCs w:val="24"/>
        </w:rPr>
      </w:pPr>
      <w:r w:rsidRPr="0082482E">
        <w:rPr>
          <w:rFonts w:ascii="David" w:hAnsi="David" w:cs="David"/>
          <w:sz w:val="24"/>
          <w:szCs w:val="24"/>
          <w:rtl/>
        </w:rPr>
        <w:t>דפים ועטים</w:t>
      </w:r>
    </w:p>
    <w:p w:rsidR="007C3290" w:rsidRPr="0082482E" w:rsidRDefault="007C3290" w:rsidP="00760F84">
      <w:pPr>
        <w:pStyle w:val="a3"/>
        <w:numPr>
          <w:ilvl w:val="0"/>
          <w:numId w:val="13"/>
        </w:numPr>
        <w:spacing w:line="360" w:lineRule="auto"/>
        <w:ind w:left="714" w:hanging="357"/>
        <w:rPr>
          <w:rFonts w:ascii="David" w:hAnsi="David" w:cs="David"/>
          <w:sz w:val="24"/>
          <w:szCs w:val="24"/>
        </w:rPr>
      </w:pPr>
      <w:r w:rsidRPr="0082482E">
        <w:rPr>
          <w:rFonts w:ascii="David" w:hAnsi="David" w:cs="David"/>
          <w:sz w:val="24"/>
          <w:szCs w:val="24"/>
          <w:rtl/>
        </w:rPr>
        <w:t>פתקים קטנים</w:t>
      </w:r>
    </w:p>
    <w:p w:rsidR="007C3290" w:rsidRPr="0082482E" w:rsidRDefault="007C3290" w:rsidP="00760F84">
      <w:pPr>
        <w:pStyle w:val="a3"/>
        <w:numPr>
          <w:ilvl w:val="0"/>
          <w:numId w:val="13"/>
        </w:numPr>
        <w:spacing w:line="360" w:lineRule="auto"/>
        <w:ind w:left="714" w:hanging="357"/>
        <w:rPr>
          <w:rFonts w:ascii="David" w:hAnsi="David" w:cs="David"/>
          <w:sz w:val="24"/>
          <w:szCs w:val="24"/>
        </w:rPr>
      </w:pPr>
      <w:r w:rsidRPr="0082482E">
        <w:rPr>
          <w:rFonts w:ascii="David" w:hAnsi="David" w:cs="David"/>
          <w:sz w:val="24"/>
          <w:szCs w:val="24"/>
          <w:rtl/>
        </w:rPr>
        <w:t>סלוטייפ</w:t>
      </w:r>
    </w:p>
    <w:p w:rsidR="00906B71" w:rsidRDefault="007C3290" w:rsidP="00760F84">
      <w:pPr>
        <w:pStyle w:val="a3"/>
        <w:numPr>
          <w:ilvl w:val="0"/>
          <w:numId w:val="13"/>
        </w:numPr>
        <w:spacing w:line="360" w:lineRule="auto"/>
        <w:ind w:left="714" w:hanging="357"/>
        <w:rPr>
          <w:rFonts w:ascii="David" w:hAnsi="David" w:cs="David"/>
          <w:sz w:val="24"/>
          <w:szCs w:val="24"/>
        </w:rPr>
      </w:pPr>
      <w:r w:rsidRPr="0082482E">
        <w:rPr>
          <w:rFonts w:ascii="David" w:hAnsi="David" w:cs="David"/>
          <w:sz w:val="24"/>
          <w:szCs w:val="24"/>
          <w:rtl/>
        </w:rPr>
        <w:t>סיפור "אם יש מזל אין מזל" של גיל חובב</w:t>
      </w:r>
    </w:p>
    <w:p w:rsidR="008625BC" w:rsidRDefault="008625BC">
      <w:pPr>
        <w:bidi w:val="0"/>
        <w:rPr>
          <w:rFonts w:ascii="Arial" w:eastAsia="Times New Roman" w:hAnsi="Arial" w:cs="Arial"/>
          <w:b/>
          <w:bCs/>
          <w:color w:val="9BBB59"/>
          <w:sz w:val="28"/>
          <w:szCs w:val="28"/>
        </w:rPr>
      </w:pPr>
      <w:r>
        <w:rPr>
          <w:sz w:val="28"/>
          <w:szCs w:val="28"/>
        </w:rPr>
        <w:br w:type="page"/>
      </w:r>
    </w:p>
    <w:p w:rsidR="007C3290" w:rsidRDefault="000472A0" w:rsidP="00906B71">
      <w:pPr>
        <w:pStyle w:val="2"/>
        <w:rPr>
          <w:rFonts w:ascii="David" w:hAnsi="David" w:cs="David"/>
          <w:sz w:val="24"/>
          <w:szCs w:val="24"/>
          <w:rtl/>
        </w:rPr>
      </w:pPr>
      <w:r w:rsidRPr="000472A0">
        <w:rPr>
          <w:rFonts w:ascii="Times New Roman" w:hAnsi="Times New Roman" w:cs="David"/>
          <w:noProof/>
          <w:sz w:val="28"/>
          <w:szCs w:val="28"/>
          <w:u w:val="single"/>
        </w:rPr>
        <w:lastRenderedPageBreak/>
        <mc:AlternateContent>
          <mc:Choice Requires="wps">
            <w:drawing>
              <wp:anchor distT="0" distB="0" distL="114300" distR="114300" simplePos="0" relativeHeight="251662336" behindDoc="0" locked="0" layoutInCell="1" allowOverlap="1" wp14:anchorId="2B47E93C" wp14:editId="18C43309">
                <wp:simplePos x="0" y="0"/>
                <wp:positionH relativeFrom="column">
                  <wp:posOffset>-696773</wp:posOffset>
                </wp:positionH>
                <wp:positionV relativeFrom="paragraph">
                  <wp:posOffset>226771</wp:posOffset>
                </wp:positionV>
                <wp:extent cx="6384429" cy="8536839"/>
                <wp:effectExtent l="57150" t="19050" r="73660" b="93345"/>
                <wp:wrapNone/>
                <wp:docPr id="8" name="Rectangle 2"/>
                <wp:cNvGraphicFramePr/>
                <a:graphic xmlns:a="http://schemas.openxmlformats.org/drawingml/2006/main">
                  <a:graphicData uri="http://schemas.microsoft.com/office/word/2010/wordprocessingShape">
                    <wps:wsp>
                      <wps:cNvSpPr/>
                      <wps:spPr>
                        <a:xfrm>
                          <a:off x="0" y="0"/>
                          <a:ext cx="6384429" cy="8536839"/>
                        </a:xfrm>
                        <a:prstGeom prst="rect">
                          <a:avLst/>
                        </a:prstGeom>
                        <a:noFill/>
                        <a:ln>
                          <a:solidFill>
                            <a:srgbClr val="92D050"/>
                          </a:solidFill>
                          <a:prstDash val="dash"/>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CBA7C4F" id="Rectangle 2" o:spid="_x0000_s1026" style="position:absolute;left:0;text-align:left;margin-left:-54.85pt;margin-top:17.85pt;width:502.7pt;height:67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5IVQIAAAUFAAAOAAAAZHJzL2Uyb0RvYy54bWysVE2P2jAQvVfqf7B8LwkhUECEPSzaXqp2&#10;tbQ/YLCdxJJjR7Yh8O87trNZtu2pKgfjj5n33ryxs3u4dopchHXS6IrOZzklQjPDpW4q+vPH06c1&#10;Jc6D5qCMFhW9CUcf9h8/7IZ+KwrTGsWFJQii3XboK9p632+zzLFWdOBmphcaD2tjO/C4tE3GLQyI&#10;3qmsyPNVNhjLe2uYcA53D+mQ7iN+XQvmv9e1E56oiqI2H0cbx1MYs/0Oto2FvpVslAH/oKIDqZF0&#10;gjqAB3K28g+oTjJrnKn9jJkuM3UtmYg1YDXz/Ldqji30ItaC5rh+ssn9P1j27fJsieQVxUZp6LBF&#10;L2ga6EYJUgR7ht5tMerYP9tx5XAaar3Wtgv/WAW5Rktvk6Xi6gnDzdViXZbFhhKGZ+vlYrVebAJq&#10;9pbeW+e/CNORMKmoRfpoJVy+Op9CX0MCmzZPUinch63SYXRGSR724sI2p0dlyQWw4ZvikC9jj5Hu&#10;XVgAPIBrUxzH2SgqQYp4c5A+QJqzF/bY8oGc1Nm+AHpVliXiEi6D4OLzpowLvFbLMg8/SkA1+B6Y&#10;t7EUd68qRuSpRNW3kDQs8DZPUlN4dGlij6s7YVloTGpFnPmbEsmUF1FjR9H8IpGHtyQmU4Axof08&#10;HbXAReJfRt3J7vj6QkbkVBoBA3KNHk/YI8DfsRPMGB9Sk+4pOVU/0SQFr8JS8pQRmY32U3IntRlt&#10;fc+usKqROcWj/DtrwvRk+A3vu/Xq0aQvAmjWGuxcaFVIDlH41mLl43chPOb7dYx6+3rtfwEAAP//&#10;AwBQSwMEFAAGAAgAAAAhAMWTTgvfAAAADAEAAA8AAABkcnMvZG93bnJldi54bWxMj01PwzAMhu9I&#10;/IfISNy2pExAV5pOCGnixIEVCY5ZY/qxxqmadC3/Hu8EJ9vyo9eP893ienHGMbSeNCRrBQKp8ral&#10;WsNHuV+lIEI0ZE3vCTX8YIBdcX2Vm8z6md7xfIi14BAKmdHQxDhkUoaqQWfC2g9IvPv2ozORx7GW&#10;djQzh7te3in1IJ1piS80ZsCXBqvTYXIa1L57LeNX+dYtp8HO3VSVy2fQ+vZmeX4CEXGJfzBc9Fkd&#10;CnY6+olsEL2GVaK2j8xq2NxzZSLdXpojo5tUJSCLXP5/ovgFAAD//wMAUEsBAi0AFAAGAAgAAAAh&#10;ALaDOJL+AAAA4QEAABMAAAAAAAAAAAAAAAAAAAAAAFtDb250ZW50X1R5cGVzXS54bWxQSwECLQAU&#10;AAYACAAAACEAOP0h/9YAAACUAQAACwAAAAAAAAAAAAAAAAAvAQAAX3JlbHMvLnJlbHNQSwECLQAU&#10;AAYACAAAACEASJ4eSFUCAAAFBQAADgAAAAAAAAAAAAAAAAAuAgAAZHJzL2Uyb0RvYy54bWxQSwEC&#10;LQAUAAYACAAAACEAxZNOC98AAAAMAQAADwAAAAAAAAAAAAAAAACvBAAAZHJzL2Rvd25yZXYueG1s&#10;UEsFBgAAAAAEAAQA8wAAALsFAAAAAA==&#10;" filled="f" strokecolor="#92d050" strokeweight="1pt">
                <v:stroke dashstyle="dash"/>
                <v:shadow on="t" color="black" opacity="20971f" offset="0,2.2pt"/>
              </v:rect>
            </w:pict>
          </mc:Fallback>
        </mc:AlternateContent>
      </w:r>
      <w:r w:rsidR="00906B71" w:rsidRPr="00906B71">
        <w:rPr>
          <w:rFonts w:hint="cs"/>
          <w:sz w:val="28"/>
          <w:szCs w:val="28"/>
          <w:rtl/>
        </w:rPr>
        <w:t>מקורות:</w:t>
      </w:r>
      <w:r w:rsidR="00906B71" w:rsidRPr="00906B71">
        <w:rPr>
          <w:rFonts w:ascii="David" w:hAnsi="David" w:cs="David"/>
          <w:sz w:val="24"/>
          <w:szCs w:val="24"/>
          <w:rtl/>
        </w:rPr>
        <w:t xml:space="preserve"> </w:t>
      </w:r>
    </w:p>
    <w:p w:rsidR="000472A0" w:rsidRDefault="000472A0" w:rsidP="000472A0">
      <w:pPr>
        <w:autoSpaceDE w:val="0"/>
        <w:autoSpaceDN w:val="0"/>
        <w:spacing w:after="0" w:line="360" w:lineRule="auto"/>
        <w:jc w:val="center"/>
        <w:rPr>
          <w:rFonts w:ascii="Times New Roman" w:hAnsi="Times New Roman" w:cs="David"/>
          <w:b/>
          <w:bCs/>
          <w:sz w:val="28"/>
          <w:szCs w:val="28"/>
          <w:u w:val="single"/>
          <w:rtl/>
        </w:rPr>
      </w:pPr>
    </w:p>
    <w:p w:rsidR="000472A0" w:rsidRPr="00DF5482" w:rsidRDefault="000472A0" w:rsidP="000472A0">
      <w:pPr>
        <w:autoSpaceDE w:val="0"/>
        <w:autoSpaceDN w:val="0"/>
        <w:spacing w:after="0" w:line="360" w:lineRule="auto"/>
        <w:jc w:val="center"/>
        <w:rPr>
          <w:rFonts w:ascii="Times New Roman" w:hAnsi="Times New Roman" w:cs="David"/>
          <w:b/>
          <w:bCs/>
          <w:sz w:val="28"/>
          <w:szCs w:val="28"/>
          <w:u w:val="single"/>
          <w:rtl/>
        </w:rPr>
      </w:pPr>
      <w:r w:rsidRPr="000472A0">
        <w:rPr>
          <w:noProof/>
        </w:rPr>
        <w:t xml:space="preserve"> </w:t>
      </w:r>
      <w:r>
        <w:rPr>
          <w:rFonts w:ascii="Times New Roman" w:hAnsi="Times New Roman" w:cs="David" w:hint="cs"/>
          <w:b/>
          <w:bCs/>
          <w:sz w:val="28"/>
          <w:szCs w:val="28"/>
          <w:u w:val="single"/>
          <w:rtl/>
        </w:rPr>
        <w:t>ש</w:t>
      </w:r>
      <w:r>
        <w:rPr>
          <w:rFonts w:ascii="Times New Roman" w:hAnsi="Times New Roman" w:cs="David"/>
          <w:b/>
          <w:bCs/>
          <w:sz w:val="28"/>
          <w:szCs w:val="28"/>
          <w:u w:val="single"/>
          <w:rtl/>
        </w:rPr>
        <w:t xml:space="preserve">קופים / </w:t>
      </w:r>
      <w:r>
        <w:rPr>
          <w:rFonts w:ascii="Times New Roman" w:hAnsi="Times New Roman" w:cs="David" w:hint="cs"/>
          <w:b/>
          <w:bCs/>
          <w:sz w:val="28"/>
          <w:szCs w:val="28"/>
          <w:u w:val="single"/>
          <w:rtl/>
        </w:rPr>
        <w:t>ליאור אנגלמן</w:t>
      </w:r>
    </w:p>
    <w:p w:rsidR="000472A0" w:rsidRDefault="000472A0" w:rsidP="000472A0">
      <w:pPr>
        <w:autoSpaceDE w:val="0"/>
        <w:autoSpaceDN w:val="0"/>
        <w:spacing w:after="0" w:line="360" w:lineRule="auto"/>
        <w:jc w:val="both"/>
        <w:rPr>
          <w:rFonts w:ascii="Times New Roman" w:hAnsi="Times New Roman" w:cs="David"/>
          <w:sz w:val="26"/>
          <w:szCs w:val="26"/>
          <w:rtl/>
        </w:rPr>
      </w:pP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כמעט שלא הבחנתי בה, באותה אישה, ואילולי הבחנתי בה, בהם בוודאי לא הייתי מבחין. </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היה זה יום שישי, השעה שלוש אחר-הצהריים בקירוב. בדרכי הביתה נכנסתי אל אחת מרשתות המזון לקנות מצרכים שחסרו לנו לכבוד שבת. המקום הומה אדם, נחפזים למלא עגלתם מן השפע הגדול, אצים רצים, ממהרים. </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שעון החול אוזל, החמה שמה פעמיה מערבה ועוד מעט קט השבת תאיר פניה. תורות ארוכים השתרכו לעבר הקופות. ההמתנה ממושכת, מייגעת, עומדים בחוסר מעש. בימות החול מנוחה היא דבר מעייף... </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אני מניח כי כל אותה שעה שבה עמדתי עטוף מחשבות סתמיות, אף היא הייתה שם. מן הסתם הייתה שם גם אתמול, גם שלשום. אולי הייתה שם בכל אותן פעמים בהן ערכתי כאן קניות. תחילה לא הבחנתי בה כלל. היא נמנית על הזן הזה של הבריות שאין העין שולטת בהם, לא כל שכן כאשר העין מוקפת מדפים מלאים על </w:t>
      </w:r>
      <w:proofErr w:type="spellStart"/>
      <w:r w:rsidRPr="000472A0">
        <w:rPr>
          <w:rFonts w:ascii="David" w:hAnsi="David" w:cs="David"/>
          <w:color w:val="000000"/>
          <w:rtl/>
        </w:rPr>
        <w:t>גדותם</w:t>
      </w:r>
      <w:proofErr w:type="spellEnd"/>
      <w:r w:rsidRPr="000472A0">
        <w:rPr>
          <w:rFonts w:ascii="David" w:hAnsi="David" w:cs="David"/>
          <w:color w:val="000000"/>
          <w:rtl/>
        </w:rPr>
        <w:t xml:space="preserve"> במיני פיתוי ומתיקה. במה השתנתה הפעם הזאת שבה נפקחו עיניי וראיתי? נעים היה לי לומר כי כוחי עמד לי להסיר את הלוט מעיניי, אך לא כך היה הדבר. דומה כי זכיתי להבחין בה רק לאחר שראיתי כי האדם שעמד לפניי לא השגיח בה כלל ועיקר. הוא התעלם, אותו האיש, פשוט התעלם, לא עלה על דעתו לשלח לעברה אף לא מילה קטנה של הכרת תודה, ואולי כלל לא שת ליבו לכך שידיה טיפלו ביעילות בשפע המצרכים, אורזת, קושרת ולבסוף מניחה בסדר מופתי בעגלה. והיא... ראיתי בפניה, היא לא ציפתה שיודה לה ולא כאבה את שתיקתו, סוף סוף היא את תפקידה ממלאת... </w:t>
      </w:r>
    </w:p>
    <w:p w:rsid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כמעט השלימה האורזת מלאכתה, אך חפיסת הקמח, שקרע נפער בשוליה, התפזרה לכל עבר, ונתנה סימניה במוצרים שזה עתה ארזה. "סליחה אדוני", היא אמרה, מבטה מבויש, כאילו בה תלויה האשמה, והחלה לנקות את הקמח בכל כוחה. משהוא במילה "אדוני" שיצאה מפיה הרעיד את לבי, זו לי הפעם הראשונה בה שמעתי את המילה הזו מפיה של אישה שהתכוונה למשמעותה הפשוטה, "אדוני". ביקשתי לסייע במלאכתה, אך היא סירבה, ובחלוף כמה רגעים שאריות הקמח נמוגו והאישה מיהרה להביא שקית אחרת מן המדף. משתמה מלאכתה של האורזת, שילם האדון חשבונו לקופאית, נטל את העגלה, והפטיר: "הכול כאן כל כך איטי, עוד מעט שבת, אנשים לא מבינים?!" </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 קל להן, לעיניים, לעמוד על המוטל עליהן מתוך כישלונם של אחרים, וכיוון שנחמץ לבי לנוכח התעלמותו ממנה, נתתי דעתי עליה.</w:t>
      </w:r>
    </w:p>
    <w:p w:rsidR="000472A0" w:rsidRDefault="000472A0" w:rsidP="000472A0">
      <w:pPr>
        <w:pStyle w:val="NormalWeb"/>
        <w:shd w:val="clear" w:color="auto" w:fill="FFFFFF"/>
        <w:bidi/>
        <w:spacing w:before="0" w:beforeAutospacing="0" w:after="200" w:afterAutospacing="0"/>
        <w:jc w:val="both"/>
        <w:rPr>
          <w:rFonts w:ascii="David" w:hAnsi="David" w:cs="David"/>
          <w:color w:val="000000"/>
        </w:rPr>
      </w:pPr>
      <w:r w:rsidRPr="000472A0">
        <w:rPr>
          <w:rFonts w:ascii="David" w:hAnsi="David" w:cs="David"/>
          <w:noProof/>
          <w:color w:val="000000"/>
        </w:rPr>
        <w:drawing>
          <wp:anchor distT="0" distB="0" distL="114300" distR="114300" simplePos="0" relativeHeight="251666432" behindDoc="1" locked="0" layoutInCell="1" allowOverlap="1">
            <wp:simplePos x="0" y="0"/>
            <wp:positionH relativeFrom="column">
              <wp:posOffset>-96342</wp:posOffset>
            </wp:positionH>
            <wp:positionV relativeFrom="paragraph">
              <wp:posOffset>987425</wp:posOffset>
            </wp:positionV>
            <wp:extent cx="5274310" cy="1750060"/>
            <wp:effectExtent l="0" t="0" r="2540" b="254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8" cstate="print">
                      <a:extLst>
                        <a:ext uri="{28A0092B-C50C-407E-A947-70E740481C1C}">
                          <a14:useLocalDpi xmlns:a14="http://schemas.microsoft.com/office/drawing/2010/main" val="0"/>
                        </a:ext>
                      </a:extLst>
                    </a:blip>
                    <a:srcRect l="2082" r="3689"/>
                    <a:stretch/>
                  </pic:blipFill>
                  <pic:spPr>
                    <a:xfrm>
                      <a:off x="0" y="0"/>
                      <a:ext cx="5274310" cy="1750060"/>
                    </a:xfrm>
                    <a:prstGeom prst="rect">
                      <a:avLst/>
                    </a:prstGeom>
                  </pic:spPr>
                </pic:pic>
              </a:graphicData>
            </a:graphic>
            <wp14:sizeRelH relativeFrom="page">
              <wp14:pctWidth>0</wp14:pctWidth>
            </wp14:sizeRelH>
            <wp14:sizeRelV relativeFrom="page">
              <wp14:pctHeight>0</wp14:pctHeight>
            </wp14:sizeRelV>
          </wp:anchor>
        </w:drawing>
      </w:r>
      <w:r w:rsidRPr="000472A0">
        <w:rPr>
          <w:rFonts w:ascii="David" w:hAnsi="David" w:cs="David"/>
          <w:color w:val="000000"/>
          <w:rtl/>
        </w:rPr>
        <w:t>היא הייתה אישה נמוכת קומה מבנות העדה האתיופית, והיא הייתה הרה, מאד הרה... לבושה בסרבל עבודה שעליו חקוק שם מקום עבודתה, ו"לשירותך תמיד" בכתב עגול על סרבלה. מטפחת לבנה מהודקת על ראשה, כמו עונה במקומה לבעל הקמח: "האישה שלראשה אני הדוקה, יודעת היטב כי השבת בפתח, וטוב היה לה להתכונן לבואה בביתה. אך יודע אתה, אם אין קמח, אין.</w:t>
      </w:r>
      <w:r>
        <w:rPr>
          <w:rFonts w:ascii="David" w:hAnsi="David" w:cs="David"/>
          <w:color w:val="000000"/>
          <w:rtl/>
        </w:rPr>
        <w:t>.. ופיות זעירים ממתינים בביתה"</w:t>
      </w:r>
      <w:r>
        <w:rPr>
          <w:rFonts w:ascii="David" w:hAnsi="David" w:cs="David"/>
          <w:color w:val="000000"/>
          <w:rtl/>
        </w:rPr>
        <w:br w:type="page"/>
      </w:r>
    </w:p>
    <w:p w:rsid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noProof/>
          <w:color w:val="000000"/>
        </w:rPr>
        <w:lastRenderedPageBreak/>
        <mc:AlternateContent>
          <mc:Choice Requires="wps">
            <w:drawing>
              <wp:anchor distT="0" distB="0" distL="114300" distR="114300" simplePos="0" relativeHeight="251664384" behindDoc="0" locked="0" layoutInCell="1" allowOverlap="1" wp14:anchorId="5CC1D23D" wp14:editId="5337942B">
                <wp:simplePos x="0" y="0"/>
                <wp:positionH relativeFrom="column">
                  <wp:posOffset>-682142</wp:posOffset>
                </wp:positionH>
                <wp:positionV relativeFrom="paragraph">
                  <wp:posOffset>197510</wp:posOffset>
                </wp:positionV>
                <wp:extent cx="6384429" cy="8558784"/>
                <wp:effectExtent l="57150" t="19050" r="73660" b="90170"/>
                <wp:wrapNone/>
                <wp:docPr id="9" name="Rectangle 2"/>
                <wp:cNvGraphicFramePr/>
                <a:graphic xmlns:a="http://schemas.openxmlformats.org/drawingml/2006/main">
                  <a:graphicData uri="http://schemas.microsoft.com/office/word/2010/wordprocessingShape">
                    <wps:wsp>
                      <wps:cNvSpPr/>
                      <wps:spPr>
                        <a:xfrm>
                          <a:off x="0" y="0"/>
                          <a:ext cx="6384429" cy="8558784"/>
                        </a:xfrm>
                        <a:prstGeom prst="rect">
                          <a:avLst/>
                        </a:prstGeom>
                        <a:noFill/>
                        <a:ln>
                          <a:solidFill>
                            <a:srgbClr val="92D050"/>
                          </a:solidFill>
                          <a:prstDash val="dash"/>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2CB8C3E" id="Rectangle 2" o:spid="_x0000_s1026" style="position:absolute;left:0;text-align:left;margin-left:-53.7pt;margin-top:15.55pt;width:502.7pt;height:67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OVQIAAAUFAAAOAAAAZHJzL2Uyb0RvYy54bWysVMtu2zAQvBfoPxC815IVObENyznESC9F&#10;G9jpB6xJSiJAkQJJW/bfd0kqitP2VNQHmo/dmdlZUpvHS6fIWVgnja7ofJZTIjQzXOqmoj9fn78s&#10;KXEeNAdltKjoVTj6uP38aTP0a1GY1iguLEEQ7dZDX9HW+36dZY61ogM3M73QeFgb24HHpW0ybmFA&#10;9E5lRZ7fZ4OxvLeGCedwd5cO6Tbi17Vg/kddO+GJqihq83G0cTyGMdtuYN1Y6FvJRhnwDyo6kBpJ&#10;J6gdeCAnK/+A6iSzxpnaz5jpMlPXkolYA1Yzz3+r5tBCL2ItaI7rJ5vc/4Nl388vlkhe0RUlGjps&#10;0R5NA90oQYpgz9C7NUYd+hc7rhxOQ62X2nbhH6sgl2jpdbJUXDxhuHl/tyzLArEZni0Xi+XDsgyo&#10;2Xt6b53/KkxHwqSiFumjlXD+5nwKfQsJbNo8S6VwH9ZKh9EZJXnYiwvbHJ+UJWfAhq+KXb6IPUa6&#10;D2EBcAeuTXEcZ6OoBCnizUH6AGlOXthDywdyVCe7B/SqLEvEJVwGwcXDqowLvFaLMg8/SkA1+B6Y&#10;t7EUd6sqRuSpRNW3kDTc4W2epKbw6NLEHlc3wrLQmNSKOPNXJZIpe1FjR9H8IpGHtyQmU4Axof08&#10;HbXAReJfRN3J7vj6QkbkVBoBA3KNHk/YI8DfsRPMGB9Sk+4pOVU/0SQFb8JS8pQRmY32U3IntRlt&#10;/ciusKqROcWj/BtrwvRo+BXvu/XqyaQvAmjWGuxcaFVIDlH41mLl43chPObbdYx6/3ptfwEAAP//&#10;AwBQSwMEFAAGAAgAAAAhAGNBQH/gAAAADAEAAA8AAABkcnMvZG93bnJldi54bWxMj8tOwzAQRfdI&#10;/IM1SOxaOxTRNMSpEFLFigUNEizdeMij8TiKnSb8PcMKlqM5uvfcfL+4XlxwDK0nDclagUCqvG2p&#10;1vBeHlYpiBANWdN7Qg3fGGBfXF/lJrN+pje8HGMtOIRCZjQ0MQ6ZlKFq0Jmw9gMS/7786Ezkc6yl&#10;Hc3M4a6Xd0o9SGda4obGDPjcYHU+Tk6DOnQvZfwsX7vlPNi5m6py+Qha394sT48gIi7xD4ZffVaH&#10;gp1OfiIbRK9hlajtPbMaNkkCgol0l/K6E6ObbboDWeTy/4jiBwAA//8DAFBLAQItABQABgAIAAAA&#10;IQC2gziS/gAAAOEBAAATAAAAAAAAAAAAAAAAAAAAAABbQ29udGVudF9UeXBlc10ueG1sUEsBAi0A&#10;FAAGAAgAAAAhADj9If/WAAAAlAEAAAsAAAAAAAAAAAAAAAAALwEAAF9yZWxzLy5yZWxzUEsBAi0A&#10;FAAGAAgAAAAhAG93f85VAgAABQUAAA4AAAAAAAAAAAAAAAAALgIAAGRycy9lMm9Eb2MueG1sUEsB&#10;Ai0AFAAGAAgAAAAhAGNBQH/gAAAADAEAAA8AAAAAAAAAAAAAAAAArwQAAGRycy9kb3ducmV2Lnht&#10;bFBLBQYAAAAABAAEAPMAAAC8BQAAAAA=&#10;" filled="f" strokecolor="#92d050" strokeweight="1pt">
                <v:stroke dashstyle="dash"/>
                <v:shadow on="t" color="black" opacity="20971f" offset="0,2.2pt"/>
              </v:rect>
            </w:pict>
          </mc:Fallback>
        </mc:AlternateContent>
      </w:r>
    </w:p>
    <w:p w:rsidR="000472A0" w:rsidRDefault="000472A0" w:rsidP="000472A0">
      <w:pPr>
        <w:pStyle w:val="NormalWeb"/>
        <w:shd w:val="clear" w:color="auto" w:fill="FFFFFF"/>
        <w:bidi/>
        <w:spacing w:before="0" w:beforeAutospacing="0" w:after="200" w:afterAutospacing="0"/>
        <w:jc w:val="both"/>
        <w:rPr>
          <w:rFonts w:ascii="David" w:hAnsi="David" w:cs="David"/>
          <w:color w:val="000000"/>
          <w:rtl/>
        </w:rPr>
      </w:pPr>
    </w:p>
    <w:p w:rsidR="000472A0" w:rsidRDefault="000472A0" w:rsidP="000472A0">
      <w:pPr>
        <w:pStyle w:val="NormalWeb"/>
        <w:shd w:val="clear" w:color="auto" w:fill="FFFFFF"/>
        <w:bidi/>
        <w:spacing w:before="0" w:beforeAutospacing="0" w:after="200" w:afterAutospacing="0"/>
        <w:jc w:val="both"/>
        <w:rPr>
          <w:rFonts w:ascii="David" w:hAnsi="David" w:cs="David"/>
          <w:color w:val="000000"/>
          <w:rtl/>
        </w:rPr>
      </w:pP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איני מן האנשים הרגילים בכך, אך הפעם, לאחר שארזה את אשר קניתי, תחבתי ידי לכיסי, והושטתי לה שטר שעלה בידי. </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"סליחה, אדון", היא אמרה, "אני לא קופאית, אני פה בשביל לסדר עגלות. אדוני רוצה שאקח לו את העגלה למכונית"?</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"שילמתי לקופאית. זה עבורך, רק להגיד תודה על עזרתך". </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אורו עיניה. היא אחזה בשטר, מששה אותו בידיה נושאת אליי מבט נוסף כשואלת, "אדוני בטוח"? ואני עונה באותה שפה נטולת מילים: "לא ממש אדון, אבל בטוח".</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נטלתי עמי את העגלה ופניי אל מגרש החנייה, והיא בעקבותיי מבקשת שאניח לה לסייע לי, ואולי רוצה לומר דבר מה.</w:t>
      </w:r>
    </w:p>
    <w:p w:rsid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"לא קשה לך העבודה כאן?" חיפשתי דרך לקשור שיחה. היא לא ענתה רק הנידה ראשה וחייכה כא</w:t>
      </w:r>
      <w:r>
        <w:rPr>
          <w:rFonts w:ascii="David" w:hAnsi="David" w:cs="David"/>
          <w:color w:val="000000"/>
          <w:rtl/>
        </w:rPr>
        <w:t>ומרת, "ואם קשה, מה תועיל אנחה?"</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"משלמים בסדר?" ניסיתי שנית, והיא בשלה, חיוך ושתיקה.</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סידרנו את השקיות במכונית, הודיתי לה, ובכניסתי למכונית היא הושיטה לעברי שקית קטנה. בתוך השקית זוג משקפיים שקופים. "משקפי </w:t>
      </w:r>
      <w:proofErr w:type="spellStart"/>
      <w:r w:rsidRPr="000472A0">
        <w:rPr>
          <w:rFonts w:ascii="David" w:hAnsi="David" w:cs="David"/>
          <w:color w:val="000000"/>
          <w:rtl/>
        </w:rPr>
        <w:t>מל"ת</w:t>
      </w:r>
      <w:proofErr w:type="spellEnd"/>
      <w:r w:rsidRPr="000472A0">
        <w:rPr>
          <w:rFonts w:ascii="David" w:hAnsi="David" w:cs="David"/>
          <w:color w:val="000000"/>
          <w:rtl/>
        </w:rPr>
        <w:t>", היא אמרה, למראה תמיהתי הוסיפה, "משהו בפסוקים, אני לא כל כך יודעת, אתה ודאי תדע"*.</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שנים הרבה חלפו מן היום ההוא, ויש בו, בזמן, מן תכונה שכזו, לתבל מציאות עם דמיון. איני יודע אם סיפור המשקפיים אמת היה, ומכל מקום מעשה שהיה כך היה. </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color w:val="000000"/>
          <w:rtl/>
        </w:rPr>
        <w:t xml:space="preserve">אלמלא פגשתי בה, אותם בוודאי לא הייתי רואה. איני יודע אם המשקפיים הללו הנם מציאות או פרי הדמיון, אך אני יודע כי היא אשר העניקה לי אותם. ובעזרת המשקפיים לפתע ניתן להבחין בכולם, אפשר לראות את האנשים השקופים. משהרכבתי אותם פתאום הבחנתי בהם, במַחתים הקבלות בסופר, במאבטח הזקן, בשוטף הכלים הניצב מאחורי הקלעים במסעדה, שאינו זוכה לחיוכים ותשרים. במטאטא הרחובות שעלה מחבר העמים, שבמהלך עבודתו עדיין חולפות נוסחאות במוחו, זכר לימים אחרים. בקשישה היושבת לבדה ופניה </w:t>
      </w:r>
      <w:proofErr w:type="spellStart"/>
      <w:r w:rsidRPr="000472A0">
        <w:rPr>
          <w:rFonts w:ascii="David" w:hAnsi="David" w:cs="David"/>
          <w:color w:val="000000"/>
          <w:rtl/>
        </w:rPr>
        <w:t>חרושי</w:t>
      </w:r>
      <w:proofErr w:type="spellEnd"/>
      <w:r w:rsidRPr="000472A0">
        <w:rPr>
          <w:rFonts w:ascii="David" w:hAnsi="David" w:cs="David"/>
          <w:color w:val="000000"/>
          <w:rtl/>
        </w:rPr>
        <w:t xml:space="preserve"> קמטים, ובתלמיד ההוא, הרגיל למדיי, שאינו מבריק אך גם אינו מפריע, ושכל כך בנקל נעלם מעיניי. פתאום התאהבתי בהם, באנשי הצללים, באנשים המכונים בטעות 'פשוטים', ואלמלא הבחנתי בהם, הייתי מאבד עולם מלא.</w:t>
      </w:r>
    </w:p>
    <w:p w:rsidR="000472A0" w:rsidRPr="000472A0" w:rsidRDefault="000472A0" w:rsidP="000472A0">
      <w:pPr>
        <w:pStyle w:val="NormalWeb"/>
        <w:shd w:val="clear" w:color="auto" w:fill="FFFFFF"/>
        <w:bidi/>
        <w:spacing w:before="0" w:beforeAutospacing="0" w:after="200" w:afterAutospacing="0"/>
        <w:jc w:val="both"/>
        <w:rPr>
          <w:rFonts w:ascii="David" w:hAnsi="David" w:cs="David"/>
          <w:color w:val="000000"/>
          <w:rtl/>
        </w:rPr>
      </w:pPr>
      <w:r w:rsidRPr="000472A0">
        <w:rPr>
          <w:rFonts w:ascii="David" w:hAnsi="David" w:cs="David"/>
          <w:noProof/>
        </w:rPr>
        <w:drawing>
          <wp:anchor distT="0" distB="0" distL="114300" distR="114300" simplePos="0" relativeHeight="251665408" behindDoc="1" locked="0" layoutInCell="1" allowOverlap="1">
            <wp:simplePos x="0" y="0"/>
            <wp:positionH relativeFrom="column">
              <wp:posOffset>-118313</wp:posOffset>
            </wp:positionH>
            <wp:positionV relativeFrom="paragraph">
              <wp:posOffset>201320</wp:posOffset>
            </wp:positionV>
            <wp:extent cx="2514600" cy="1882140"/>
            <wp:effectExtent l="0" t="0" r="0" b="381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14600" cy="1882140"/>
                    </a:xfrm>
                    <a:prstGeom prst="rect">
                      <a:avLst/>
                    </a:prstGeom>
                  </pic:spPr>
                </pic:pic>
              </a:graphicData>
            </a:graphic>
            <wp14:sizeRelH relativeFrom="page">
              <wp14:pctWidth>0</wp14:pctWidth>
            </wp14:sizeRelH>
            <wp14:sizeRelV relativeFrom="page">
              <wp14:pctHeight>0</wp14:pctHeight>
            </wp14:sizeRelV>
          </wp:anchor>
        </w:drawing>
      </w:r>
      <w:r w:rsidRPr="000472A0">
        <w:rPr>
          <w:rFonts w:ascii="David" w:hAnsi="David" w:cs="David"/>
          <w:color w:val="000000"/>
          <w:rtl/>
        </w:rPr>
        <w:t>*"מבשרך לא תתעלם" (ישעיה נח ז).</w:t>
      </w:r>
    </w:p>
    <w:p w:rsidR="000472A0" w:rsidRPr="000472A0" w:rsidRDefault="000472A0" w:rsidP="000472A0">
      <w:pPr>
        <w:rPr>
          <w:rtl/>
        </w:rPr>
      </w:pPr>
    </w:p>
    <w:p w:rsidR="00D3088A" w:rsidRPr="00B84068" w:rsidRDefault="000472A0" w:rsidP="000472A0">
      <w:pPr>
        <w:bidi w:val="0"/>
        <w:rPr>
          <w:rFonts w:cs="David"/>
          <w:sz w:val="24"/>
          <w:szCs w:val="24"/>
        </w:rPr>
      </w:pPr>
      <w:r>
        <w:rPr>
          <w:rFonts w:ascii="David" w:hAnsi="David" w:cs="David"/>
          <w:noProof/>
        </w:rPr>
        <mc:AlternateContent>
          <mc:Choice Requires="wps">
            <w:drawing>
              <wp:anchor distT="0" distB="0" distL="114300" distR="114300" simplePos="0" relativeHeight="251668480" behindDoc="0" locked="0" layoutInCell="0" allowOverlap="1" wp14:anchorId="107428D4" wp14:editId="534EFB05">
                <wp:simplePos x="0" y="0"/>
                <wp:positionH relativeFrom="margin">
                  <wp:posOffset>3165374</wp:posOffset>
                </wp:positionH>
                <wp:positionV relativeFrom="page">
                  <wp:posOffset>9063381</wp:posOffset>
                </wp:positionV>
                <wp:extent cx="2420620" cy="461645"/>
                <wp:effectExtent l="0" t="0" r="0" b="0"/>
                <wp:wrapSquare wrapText="bothSides"/>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46164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2A0" w:rsidRPr="000472A0" w:rsidRDefault="000472A0" w:rsidP="000472A0">
                            <w:pPr>
                              <w:spacing w:after="0"/>
                              <w:rPr>
                                <w:rFonts w:cs="Guttman Keren"/>
                                <w:b/>
                                <w:bCs/>
                                <w:color w:val="000000"/>
                                <w:sz w:val="20"/>
                                <w:szCs w:val="20"/>
                                <w:rtl/>
                              </w:rPr>
                            </w:pPr>
                            <w:r w:rsidRPr="000472A0">
                              <w:rPr>
                                <w:rFonts w:cs="Guttman Keren" w:hint="cs"/>
                                <w:b/>
                                <w:bCs/>
                                <w:color w:val="000000"/>
                                <w:sz w:val="20"/>
                                <w:szCs w:val="20"/>
                                <w:rtl/>
                              </w:rPr>
                              <w:t xml:space="preserve"> מתוך  הספר "שקופים"/ ליאור אנגלמן. </w:t>
                            </w:r>
                          </w:p>
                          <w:p w:rsidR="000472A0" w:rsidRPr="000472A0" w:rsidRDefault="000472A0" w:rsidP="000472A0">
                            <w:pPr>
                              <w:spacing w:after="0"/>
                              <w:rPr>
                                <w:rFonts w:cs="Guttman Keren"/>
                                <w:color w:val="000000"/>
                                <w:sz w:val="20"/>
                                <w:szCs w:val="20"/>
                                <w:rtl/>
                              </w:rPr>
                            </w:pPr>
                            <w:r w:rsidRPr="000472A0">
                              <w:rPr>
                                <w:rFonts w:cs="Guttman Keren" w:hint="cs"/>
                                <w:b/>
                                <w:bCs/>
                                <w:color w:val="000000"/>
                                <w:sz w:val="20"/>
                                <w:szCs w:val="20"/>
                                <w:rtl/>
                              </w:rPr>
                              <w:t xml:space="preserve">הוצאת בית אל, 2009. </w:t>
                            </w:r>
                            <w:r w:rsidRPr="000472A0">
                              <w:rPr>
                                <w:rFonts w:cs="Guttman Keren" w:hint="cs"/>
                                <w:color w:val="000000"/>
                                <w:sz w:val="20"/>
                                <w:szCs w:val="20"/>
                                <w:rtl/>
                              </w:rPr>
                              <w:t>© למחבר ולהוצאה.</w:t>
                            </w:r>
                          </w:p>
                          <w:p w:rsidR="000472A0" w:rsidRPr="003B3E71" w:rsidRDefault="000472A0" w:rsidP="000472A0">
                            <w:pPr>
                              <w:jc w:val="both"/>
                              <w:rPr>
                                <w:b/>
                                <w:bCs/>
                                <w:color w:val="000000"/>
                                <w:sz w:val="28"/>
                                <w:szCs w:val="28"/>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7428D4" id="_x0000_t202" coordsize="21600,21600" o:spt="202" path="m,l,21600r21600,l21600,xe">
                <v:stroke joinstyle="miter"/>
                <v:path gradientshapeok="t" o:connecttype="rect"/>
              </v:shapetype>
              <v:shape id="תיבת טקסט 12" o:spid="_x0000_s1026" type="#_x0000_t202" style="position:absolute;margin-left:249.25pt;margin-top:713.65pt;width:190.6pt;height:36.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SDmgIAABoFAAAOAAAAZHJzL2Uyb0RvYy54bWysVMlu2zAQvRfoPxC8O1pALxIiB3FSFwXS&#10;BUj7AbRIWUQlUiVpS27Rj+gtPfZUID+k3+mQsh2nC1AUtQGK5My82d7w/KKrK7Tl2gglMxydhRhx&#10;mSsm5DrD794uRzOMjKWS0UpJnuEdN/hi/vTJedukPFalqhjXCECkSdsmw6W1TRoEJi95Tc2ZargE&#10;YaF0TS0c9TpgmraAXldBHIaToFWaNVrl3Bi4vR6EeO7xi4Ln9nVRGG5RlWGIzfpV+3Xl1mB+TtO1&#10;pk0p8n0Y9B+iqKmQ4PQIdU0tRRstfoGqRa6VUYU9y1UdqKIQOfc5QDZR+FM2tyVtuM8FimOaY5nM&#10;/4PNX23faCQY9C7GSNIaetTf91/7L/096u/67/23/g6BDArVNiYF/dsGLGy3UB0Y+aRNc6Py9wZJ&#10;dVVSueaXWqu25JRBoJGzDE5MBxzjQFbtS8XAId1Y5YG6QteuilAXBOjQsN2xSbyzKIfLmMThJAZR&#10;DjIyiSZk7F3Q9GDdaGOfc1Ujt8mwBhJ4dLq9MdZFQ9ODinNmVCXYUlSVP+j16qrSaEuBMIul++/R&#10;H6lV0ilL5cwGxOEGggQfTubC9QT4lEQxCRdxMlpOZtMRWZLxKJmGs1EYJYtkEpKEXC8/uwAjkpaC&#10;MS5vhOQHMkbk75q9H4uBRp6OqM1wMo7HQ4v+mGTof79LshYWZrMSdYZnRyWausY+kwzSpqmlohr2&#10;wePwfZWhBoevr4qngev8wAHbrTpAcdxYKbYDQmgF/YLWwoMCm1Lpjxi1MJwZNh82VHOMqhcSSJVE&#10;hLhp9gcynjo66FPJ6lRCZQ5QGbYYDdsrO7wAm0aLdQmeBhpLdQlELITnyENUe/rCAPpk9o+Fm/DT&#10;s9d6eNLmPwAAAP//AwBQSwMEFAAGAAgAAAAhAA48/u/gAAAADQEAAA8AAABkcnMvZG93bnJldi54&#10;bWxMj0FOwzAQRfdI3MEaJHbUTmmTOMSpKBLbirawd2M3jojtYLtpuD3DCpYz/+nPm3oz24FMOsTe&#10;OwHZggHRrvWqd52A9+PrQwkkJumUHLzTAr51hE1ze1PLSvmr2+vpkDqCJS5WUoBJaawoja3RVsaF&#10;H7XD7OyDlQnH0FEV5BXL7UCXjOXUyt7hBSNH/WJ0+3m4WAH5eSptzvf8bfuRha9ttjsavhPi/m5+&#10;fgKS9Jz+YPjVR3Vo0OnkL05FMghY8XKNKAarZfEIBJGy4AWQE67WjDGgTU3/f9H8AAAA//8DAFBL&#10;AQItABQABgAIAAAAIQC2gziS/gAAAOEBAAATAAAAAAAAAAAAAAAAAAAAAABbQ29udGVudF9UeXBl&#10;c10ueG1sUEsBAi0AFAAGAAgAAAAhADj9If/WAAAAlAEAAAsAAAAAAAAAAAAAAAAALwEAAF9yZWxz&#10;Ly5yZWxzUEsBAi0AFAAGAAgAAAAhAHHq1IOaAgAAGgUAAA4AAAAAAAAAAAAAAAAALgIAAGRycy9l&#10;Mm9Eb2MueG1sUEsBAi0AFAAGAAgAAAAhAA48/u/gAAAADQEAAA8AAAAAAAAAAAAAAAAA9AQAAGRy&#10;cy9kb3ducmV2LnhtbFBLBQYAAAAABAAEAPMAAAABBgAAAAA=&#10;" o:allowincell="f" fillcolor="#bfbfbf" stroked="f">
                <v:textbox>
                  <w:txbxContent>
                    <w:p w:rsidR="000472A0" w:rsidRPr="000472A0" w:rsidRDefault="000472A0" w:rsidP="000472A0">
                      <w:pPr>
                        <w:spacing w:after="0"/>
                        <w:rPr>
                          <w:rFonts w:cs="Guttman Keren"/>
                          <w:b/>
                          <w:bCs/>
                          <w:color w:val="000000"/>
                          <w:sz w:val="20"/>
                          <w:szCs w:val="20"/>
                          <w:rtl/>
                        </w:rPr>
                      </w:pPr>
                      <w:r w:rsidRPr="000472A0">
                        <w:rPr>
                          <w:rFonts w:cs="Guttman Keren" w:hint="cs"/>
                          <w:b/>
                          <w:bCs/>
                          <w:color w:val="000000"/>
                          <w:sz w:val="20"/>
                          <w:szCs w:val="20"/>
                          <w:rtl/>
                        </w:rPr>
                        <w:t xml:space="preserve"> מתוך  הספר "שקופים"/ ליאור אנגלמן. </w:t>
                      </w:r>
                    </w:p>
                    <w:p w:rsidR="000472A0" w:rsidRPr="000472A0" w:rsidRDefault="000472A0" w:rsidP="000472A0">
                      <w:pPr>
                        <w:spacing w:after="0"/>
                        <w:rPr>
                          <w:rFonts w:cs="Guttman Keren"/>
                          <w:color w:val="000000"/>
                          <w:sz w:val="20"/>
                          <w:szCs w:val="20"/>
                          <w:rtl/>
                        </w:rPr>
                      </w:pPr>
                      <w:r w:rsidRPr="000472A0">
                        <w:rPr>
                          <w:rFonts w:cs="Guttman Keren" w:hint="cs"/>
                          <w:b/>
                          <w:bCs/>
                          <w:color w:val="000000"/>
                          <w:sz w:val="20"/>
                          <w:szCs w:val="20"/>
                          <w:rtl/>
                        </w:rPr>
                        <w:t xml:space="preserve">הוצאת בית אל, 2009. </w:t>
                      </w:r>
                      <w:r w:rsidRPr="000472A0">
                        <w:rPr>
                          <w:rFonts w:cs="Guttman Keren" w:hint="cs"/>
                          <w:color w:val="000000"/>
                          <w:sz w:val="20"/>
                          <w:szCs w:val="20"/>
                          <w:rtl/>
                        </w:rPr>
                        <w:t>© למחבר ולהוצאה.</w:t>
                      </w:r>
                    </w:p>
                    <w:p w:rsidR="000472A0" w:rsidRPr="003B3E71" w:rsidRDefault="000472A0" w:rsidP="000472A0">
                      <w:pPr>
                        <w:jc w:val="both"/>
                        <w:rPr>
                          <w:b/>
                          <w:bCs/>
                          <w:color w:val="000000"/>
                          <w:sz w:val="28"/>
                          <w:szCs w:val="28"/>
                          <w:rtl/>
                        </w:rPr>
                      </w:pPr>
                    </w:p>
                  </w:txbxContent>
                </v:textbox>
                <w10:wrap type="square" anchorx="margin" anchory="page"/>
              </v:shape>
            </w:pict>
          </mc:Fallback>
        </mc:AlternateContent>
      </w:r>
      <w:r w:rsidR="00D3088A">
        <w:rPr>
          <w:rFonts w:ascii="David" w:hAnsi="David" w:cs="David"/>
          <w:sz w:val="24"/>
          <w:szCs w:val="24"/>
          <w:rtl/>
        </w:rPr>
        <w:br w:type="page"/>
      </w:r>
    </w:p>
    <w:p w:rsidR="0069555A" w:rsidRPr="00363688" w:rsidRDefault="00363688" w:rsidP="00363688">
      <w:pPr>
        <w:spacing w:line="360" w:lineRule="auto"/>
        <w:jc w:val="center"/>
        <w:rPr>
          <w:rFonts w:ascii="David" w:hAnsi="David" w:cs="David"/>
          <w:b/>
          <w:bCs/>
          <w:color w:val="000000"/>
          <w:u w:val="single"/>
          <w:rtl/>
        </w:rPr>
      </w:pPr>
      <w:r w:rsidRPr="00D3088A">
        <w:rPr>
          <w:rFonts w:ascii="Arial" w:hAnsi="Arial" w:cs="Arial"/>
          <w:noProof/>
          <w:color w:val="000000"/>
        </w:rPr>
        <w:lastRenderedPageBreak/>
        <mc:AlternateContent>
          <mc:Choice Requires="wps">
            <w:drawing>
              <wp:anchor distT="0" distB="0" distL="114300" distR="114300" simplePos="0" relativeHeight="251660288" behindDoc="0" locked="0" layoutInCell="1" allowOverlap="1" wp14:anchorId="2DD3E523" wp14:editId="6544AECF">
                <wp:simplePos x="0" y="0"/>
                <wp:positionH relativeFrom="margin">
                  <wp:posOffset>-565099</wp:posOffset>
                </wp:positionH>
                <wp:positionV relativeFrom="paragraph">
                  <wp:posOffset>-58521</wp:posOffset>
                </wp:positionV>
                <wp:extent cx="6384429" cy="8843798"/>
                <wp:effectExtent l="57150" t="19050" r="73660" b="90805"/>
                <wp:wrapNone/>
                <wp:docPr id="3" name="Rectangle 2"/>
                <wp:cNvGraphicFramePr/>
                <a:graphic xmlns:a="http://schemas.openxmlformats.org/drawingml/2006/main">
                  <a:graphicData uri="http://schemas.microsoft.com/office/word/2010/wordprocessingShape">
                    <wps:wsp>
                      <wps:cNvSpPr/>
                      <wps:spPr>
                        <a:xfrm>
                          <a:off x="0" y="0"/>
                          <a:ext cx="6384429" cy="8843798"/>
                        </a:xfrm>
                        <a:prstGeom prst="rect">
                          <a:avLst/>
                        </a:prstGeom>
                        <a:noFill/>
                        <a:ln>
                          <a:solidFill>
                            <a:srgbClr val="92D050"/>
                          </a:solidFill>
                          <a:prstDash val="dash"/>
                        </a:ln>
                        <a:effectLst>
                          <a:outerShdw blurRad="44450" dist="27940" dir="5400000" algn="ctr">
                            <a:srgbClr val="000000">
                              <a:alpha val="32000"/>
                            </a:srgb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74F274" id="Rectangle 2" o:spid="_x0000_s1026" style="position:absolute;left:0;text-align:left;margin-left:-44.5pt;margin-top:-4.6pt;width:502.7pt;height:696.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BpVgIAAAUFAAAOAAAAZHJzL2Uyb0RvYy54bWysVMtu2zAQvBfoPxC815JlObENyznESC9F&#10;G8TpB6xJSiJAkQJJW/bfd0kqitP2VNQHmo/dmdlZUtuHS6fIWVgnja7ofJZTIjQzXOqmoj9fn76s&#10;KHEeNAdltKjoVTj6sPv8aTv0G1GY1iguLEEQ7TZDX9HW+36TZY61ogM3M73QeFgb24HHpW0ybmFA&#10;9E5lRZ7fZYOxvLeGCedwd58O6S7i17Vg/kddO+GJqihq83G0cTyGMdttYdNY6FvJRhnwDyo6kBpJ&#10;J6g9eCAnK/+A6iSzxpnaz5jpMlPXkolYA1Yzz3+r5tBCL2ItaI7rJ5vc/4Nl38/Plkhe0QUlGjps&#10;0QuaBrpRghTBnqF3G4w69M92XDmchlovte3CP1ZBLtHS62SpuHjCcPNusSrLYk0Jw7PVqlzcr1cB&#10;NXtP763zX4XpSJhU1CJ9tBLO35xPoW8hgU2bJ6kU7sNG6TA6oyQPe3Fhm+OjsuQM2PB1sc+XscdI&#10;9yEsAO7BtSmO42wUlSBFvDlIHyDNyQt7aPlAjupkXwC9KssScQmXQXBxvy7jAq/VsszDjxJQDb4H&#10;5m0sxd2qihF5KlH1LSQNC7zNk9QUHl2a2OPqRlgWGpNaEWf+qkQy5UXU2FE0v0jk4S2JyRRgTGg/&#10;T0ctcJH4l1F3sju+vpAROZVGwIBco8cT9gjwd+wEM8aH1KR7Sk7VTzRJwZuwlDxlRGaj/ZTcSW1G&#10;Wz+yK6xqZE7xKP/GmjA9Gn7F+269ejTpiwCatQY7F1oVkkMUvrVY+fhdCI/5dh2j3r9eu18AAAD/&#10;/wMAUEsDBBQABgAIAAAAIQBcVF/c4QAAAAsBAAAPAAAAZHJzL2Rvd25yZXYueG1sTI9NT8MwDIbv&#10;SPyHyJO4bek2mNqu6YSQJk4cWJHgmDWmH2ucqknX8u8xJ3az5Uevnzc7zLYTVxx840jBehWBQCqd&#10;aahS8FEclzEIHzQZ3TlCBT/o4ZDf32U6NW6id7yeQiU4hHyqFdQh9KmUvqzRar9yPRLfvt1gdeB1&#10;qKQZ9MThtpObKNpJqxviD7Xu8aXG8nIarYLo2L4W4at4a+dLb6Z2LIv50yv1sJif9yACzuEfhj99&#10;Voecnc5uJONFp2AZJ9wl8JBsQDCQrHePIM5MbuPtE8g8k7cd8l8AAAD//wMAUEsBAi0AFAAGAAgA&#10;AAAhALaDOJL+AAAA4QEAABMAAAAAAAAAAAAAAAAAAAAAAFtDb250ZW50X1R5cGVzXS54bWxQSwEC&#10;LQAUAAYACAAAACEAOP0h/9YAAACUAQAACwAAAAAAAAAAAAAAAAAvAQAAX3JlbHMvLnJlbHNQSwEC&#10;LQAUAAYACAAAACEAlGrgaVYCAAAFBQAADgAAAAAAAAAAAAAAAAAuAgAAZHJzL2Uyb0RvYy54bWxQ&#10;SwECLQAUAAYACAAAACEAXFRf3OEAAAALAQAADwAAAAAAAAAAAAAAAACwBAAAZHJzL2Rvd25yZXYu&#10;eG1sUEsFBgAAAAAEAAQA8wAAAL4FAAAAAA==&#10;" filled="f" strokecolor="#92d050" strokeweight="1pt">
                <v:stroke dashstyle="dash"/>
                <v:shadow on="t" color="black" opacity="20971f" offset="0,2.2pt"/>
                <w10:wrap anchorx="margin"/>
              </v:rect>
            </w:pict>
          </mc:Fallback>
        </mc:AlternateContent>
      </w:r>
      <w:r w:rsidR="0069555A" w:rsidRPr="0069555A">
        <w:rPr>
          <w:rFonts w:ascii="David" w:hAnsi="David" w:cs="David" w:hint="cs"/>
          <w:b/>
          <w:bCs/>
          <w:color w:val="000000"/>
          <w:u w:val="single"/>
          <w:rtl/>
        </w:rPr>
        <w:t>אם יש מזל, אין מזל/ גיל חובב</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Pr>
      </w:pPr>
      <w:r w:rsidRPr="00D3088A">
        <w:rPr>
          <w:rFonts w:ascii="David" w:hAnsi="David" w:cs="David"/>
          <w:color w:val="000000"/>
          <w:rtl/>
        </w:rPr>
        <w:t>עד היום, ארבעה עשורים אחרי שסבתא כבר יצאה לפנסיה, אין חודש בו לא עוצר אותי מישהו ברחוב ואומר לי "מר חובב? אתה לא מכיר אותי, אבל אני הכרתי את סבתא שלך. את מזל מחבוב. שתדע לך שהיא הדבר הטוב ביותר שאני זוכר מהגימנסיה". עשרות פעמים, אולי מאות, פנו אלי גברים ונשים, כולם מבוגרים ממני, עם אותו זיכרון ילדות:  סבתא שלי, בחלוק תכלת מהוה של עובדי ניקיון, הייתה היחידה שהבינה אותם בגימנסיה.</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"היא לא הייתה מי יודע מה יפה, סבתא שלך", אמר לי איש אחד ברחוב, "אני זוכר אותה עם מטפחת ראש, עם החלוק- תכלת הזה קשור מתחת לחזה, עם רגליים שכבר התעקלו מעט באזור הברכיים בגלל הגיל, עולה מדי חורף בוקר- בוקר את שלוש הקומות של הגימנסיה במדרגות, עם תנור נפט כבד בכל יד, ושוב יורדת ושוב עולה ומחלקת חום בכיתות. לא עבודה קלה בכלל. ותמיד עם חיוך".</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"אצלנו במחזור היה כלל ברזל", סיפרה לי גברת אחרת, "היינו אומרים: 'אם יש מזל, אין מזל'. כי ידענו: אם מזל נמצאת בבית הספר, היא תמיד תתפוס אותך בשער כשאתה מנסה לברוח, חבל לנסות אפילו. היא דאגה לחינוך שלנו הרבה יותר מהמורים. הם אולי דאגו ללימוד. אבל היא לחינוך. ואתה יודע מה? היינו בורחים אליה. אני, שבאתי מבית לא מי יודע מה קל, הייתי מפריעה בשיעורים בכוונה, כדי שיעיפו אותי, ואז הייתי יוצאת אליה למסדרון. היא תמיד הייתה שם, עם חיוך, עם חיבוק,  עם חופן גרעיני שחורים. היינו יושבות על המדרגות ומפצחות גרעינים וסיפרתי לה כמה קשה לי. והיא הייתה מלטפת לי את הראש ונותנת עצות חכמות כל כך, באהבה, בצניעות בלי לשפוט. ורק כשהיא הייתה מלטפת לי את הראש ואומרת שבסוף יהיה בסדר, רק כשסבתא שלך עשתה את זה- רק אז האמנתי. רק לה".</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גם לי יש סיפורים יפים על סבתא מזל. גם אותי היא חיזקה בדרכה השקטה, בעיניה החכמות והאוהבות שהביטו בי וכאילו אמרו "</w:t>
      </w:r>
      <w:proofErr w:type="spellStart"/>
      <w:r w:rsidRPr="00D3088A">
        <w:rPr>
          <w:rFonts w:ascii="David" w:hAnsi="David" w:cs="David"/>
          <w:color w:val="000000"/>
          <w:rtl/>
        </w:rPr>
        <w:t>הכל</w:t>
      </w:r>
      <w:proofErr w:type="spellEnd"/>
      <w:r w:rsidRPr="00D3088A">
        <w:rPr>
          <w:rFonts w:ascii="David" w:hAnsi="David" w:cs="David"/>
          <w:color w:val="000000"/>
          <w:rtl/>
        </w:rPr>
        <w:t xml:space="preserve"> יסתדר, ילד. אתה תגדל ותצליח. רק</w:t>
      </w:r>
      <w:r>
        <w:rPr>
          <w:rFonts w:ascii="David" w:hAnsi="David" w:cs="David"/>
          <w:color w:val="000000"/>
          <w:rtl/>
        </w:rPr>
        <w:t xml:space="preserve"> חכה קצת". גם אני, גבר בן חמישי</w:t>
      </w:r>
      <w:r>
        <w:rPr>
          <w:rFonts w:ascii="David" w:hAnsi="David" w:cs="David" w:hint="cs"/>
          <w:color w:val="000000"/>
          <w:rtl/>
        </w:rPr>
        <w:t>ם</w:t>
      </w:r>
      <w:r w:rsidRPr="00D3088A">
        <w:rPr>
          <w:rFonts w:ascii="David" w:hAnsi="David" w:cs="David"/>
          <w:color w:val="000000"/>
          <w:rtl/>
        </w:rPr>
        <w:t xml:space="preserve"> ושלוש, עדיין דומע כשאני חושב כמה אסיר תודה אני צריך להיות לאשה שאל מול כל נכדיה הספורטאים לקחה אותי- רק אותי, את הקלוץ שלא בחרו בו כשעשו כוחות- לחצר, שיחקה אתי סטנגה ונתנה לי לנצח. אבל הסיפור הכי יפה והכי מרגש על סבתא מזל שייך לאיש שאינני יודע את שמו, שעצר אותי, כמו רבים אחרים, ברחוב, כדי לספר לי עליה בהתרגשות.</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"מר חובב", הוא אמר, "מר חובב, סליחה שאני מפריע לך, אבל אני חייב לספר לך על סבתא שלך. כמוך, גם אני בוגר הגימנסיה בירושלים. אבל אני מבוגר ממך. כשאני למדתי שם, סבתא שלך, מזל מחבוב, עוד עבדה שם. ואתה יודע? מכל המתמטיקאים והפיזיקאים והסופרים והמשוררים שלימדו אותנו? רק אותה אני זוכר. תשמע, מר חובב, תשמע סיפור. סליחה שאני מעכב אותך. זה חשוב לי.</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 xml:space="preserve">" </w:t>
      </w:r>
      <w:proofErr w:type="spellStart"/>
      <w:r w:rsidRPr="00D3088A">
        <w:rPr>
          <w:rFonts w:ascii="David" w:hAnsi="David" w:cs="David"/>
          <w:color w:val="000000"/>
          <w:rtl/>
        </w:rPr>
        <w:t>אמא</w:t>
      </w:r>
      <w:proofErr w:type="spellEnd"/>
      <w:r w:rsidRPr="00D3088A">
        <w:rPr>
          <w:rFonts w:ascii="David" w:hAnsi="David" w:cs="David"/>
          <w:color w:val="000000"/>
          <w:rtl/>
        </w:rPr>
        <w:t xml:space="preserve"> שלי מתה בדיוק בבר מיצוה שלי. קמתי בבוקר ליום החגיגי הזה, ובמקום ללכת לעלות לתורה בבית הכנסת, הלכנו ללוויה, לבית הקברות, לקבור את </w:t>
      </w:r>
      <w:proofErr w:type="spellStart"/>
      <w:r w:rsidRPr="00D3088A">
        <w:rPr>
          <w:rFonts w:ascii="David" w:hAnsi="David" w:cs="David"/>
          <w:color w:val="000000"/>
          <w:rtl/>
        </w:rPr>
        <w:t>אמא</w:t>
      </w:r>
      <w:proofErr w:type="spellEnd"/>
      <w:r w:rsidRPr="00D3088A">
        <w:rPr>
          <w:rFonts w:ascii="David" w:hAnsi="David" w:cs="David"/>
          <w:color w:val="000000"/>
          <w:rtl/>
        </w:rPr>
        <w:t>. זה היה שוק. שום חגיגות, שום מתנות. רק דמעות. מובן שלא הלכתי לבית הספר במהלך השבעה אבל כשהגיע היום לחזור, כשהשבעה נגמרה וצריך היה להתחיל לחיות מחדש, לא ידעתי איך עושים את זה.</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"אתה מבין? הייתי ילד. ילד! יתום. איך חוזרים לבית הספר? איך מתניעים מחדש? זה לא כמו היום, שעל כל דבר יש ייעוץ וליווי ועזרה. פשוט קמנו בבוקר, כל אחד עם הצער שלו, אבא שלי הלך לעבודה ואני הייתי צריך לחזור לגימנסיה. ולא ידעתי מה עושים. אז רצתי. את כל הדרך מהבית לבית הספר רצתי. חשבתי שזה יכאב פחות אם אני ארוץ.</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 xml:space="preserve">"כשהגעתי לסיבוב של קרן קיימת, ראיתי את הבניין, ואת המדרגות הרחבות, ואת שלט הברזל השחור 'הגימנסיה העברית' מעליהן ואת החברים שלי ופשוט לא הבנתי איך זה יכול להיות. איך זה </w:t>
      </w:r>
      <w:proofErr w:type="spellStart"/>
      <w:r w:rsidRPr="00D3088A">
        <w:rPr>
          <w:rFonts w:ascii="David" w:hAnsi="David" w:cs="David"/>
          <w:color w:val="000000"/>
          <w:rtl/>
        </w:rPr>
        <w:t>שהכל</w:t>
      </w:r>
      <w:proofErr w:type="spellEnd"/>
      <w:r w:rsidRPr="00D3088A">
        <w:rPr>
          <w:rFonts w:ascii="David" w:hAnsi="David" w:cs="David"/>
          <w:color w:val="000000"/>
          <w:rtl/>
        </w:rPr>
        <w:t xml:space="preserve"> עדיין עומד והכל אותו דבר ורק אני בלי </w:t>
      </w:r>
      <w:proofErr w:type="spellStart"/>
      <w:r w:rsidRPr="00D3088A">
        <w:rPr>
          <w:rFonts w:ascii="David" w:hAnsi="David" w:cs="David"/>
          <w:color w:val="000000"/>
          <w:rtl/>
        </w:rPr>
        <w:t>אמא</w:t>
      </w:r>
      <w:proofErr w:type="spellEnd"/>
      <w:r w:rsidRPr="00D3088A">
        <w:rPr>
          <w:rFonts w:ascii="David" w:hAnsi="David" w:cs="David"/>
          <w:color w:val="000000"/>
          <w:rtl/>
        </w:rPr>
        <w:t>. אתה מבין, מר חובב? לא ידעתי איך להיכנס.</w:t>
      </w:r>
    </w:p>
    <w:p w:rsidR="00D3088A" w:rsidRPr="00D3088A" w:rsidRDefault="00D3088A" w:rsidP="00D3088A">
      <w:pPr>
        <w:pStyle w:val="NormalWeb"/>
        <w:shd w:val="clear" w:color="auto" w:fill="FFFFFF"/>
        <w:bidi/>
        <w:spacing w:before="0" w:beforeAutospacing="0" w:after="200" w:afterAutospacing="0"/>
        <w:jc w:val="both"/>
        <w:rPr>
          <w:rFonts w:ascii="David" w:hAnsi="David" w:cs="David"/>
          <w:color w:val="000000"/>
          <w:rtl/>
        </w:rPr>
      </w:pPr>
      <w:r w:rsidRPr="00D3088A">
        <w:rPr>
          <w:rFonts w:ascii="David" w:hAnsi="David" w:cs="David"/>
          <w:color w:val="000000"/>
          <w:rtl/>
        </w:rPr>
        <w:t>"ואז ראיתי אותה, את סבתא שלך. היא עמדה שם בראש המדרגות וחיפשה משהו ברחוב בעיניים. ממש ראו שהיא מודאגת. היא חיפשה וחיפשה ואני עמדתי שם בסיבוב של קרן קיימת, מתנשם ומתנשף מהריצה ולא יודע מה לעשות, איך ללכת קדימה, ואז המבטים שלנו הצטלבו והיא חייכה ופרשה אלי ידיים. ואני רצתי אליה במעלה המדרגות והיא חיבקה אותי. אתה מבין, מר חובב? אתה מבין? היא עמדה שם וחיכתה לי.</w:t>
      </w:r>
    </w:p>
    <w:p w:rsidR="00CB689F" w:rsidRPr="00363688" w:rsidRDefault="00D3088A" w:rsidP="00CB689F">
      <w:pPr>
        <w:pStyle w:val="NormalWeb"/>
        <w:shd w:val="clear" w:color="auto" w:fill="FFFFFF"/>
        <w:bidi/>
        <w:spacing w:before="0" w:beforeAutospacing="0" w:after="200" w:afterAutospacing="0"/>
        <w:jc w:val="both"/>
        <w:rPr>
          <w:rFonts w:ascii="David" w:hAnsi="David" w:cs="David"/>
          <w:color w:val="000000"/>
          <w:sz w:val="22"/>
          <w:szCs w:val="22"/>
          <w:rtl/>
        </w:rPr>
      </w:pPr>
      <w:r w:rsidRPr="00D3088A">
        <w:rPr>
          <w:rFonts w:ascii="David" w:hAnsi="David" w:cs="David"/>
          <w:color w:val="000000"/>
          <w:rtl/>
        </w:rPr>
        <w:t>"היא עמדה שם וחיכתה לי".</w:t>
      </w:r>
      <w:r w:rsidR="00CB689F">
        <w:rPr>
          <w:rFonts w:ascii="David" w:hAnsi="David" w:cs="David"/>
          <w:color w:val="000000"/>
        </w:rPr>
        <w:tab/>
      </w:r>
      <w:r w:rsidR="00CB689F">
        <w:rPr>
          <w:rFonts w:ascii="David" w:hAnsi="David" w:cs="David"/>
          <w:color w:val="000000"/>
        </w:rPr>
        <w:tab/>
      </w:r>
      <w:r w:rsidR="00CB689F">
        <w:rPr>
          <w:rFonts w:ascii="David" w:hAnsi="David" w:cs="David"/>
          <w:color w:val="000000"/>
        </w:rPr>
        <w:tab/>
      </w:r>
      <w:r w:rsidR="00CB689F">
        <w:rPr>
          <w:rFonts w:ascii="David" w:hAnsi="David" w:cs="David"/>
          <w:color w:val="000000"/>
        </w:rPr>
        <w:tab/>
      </w:r>
      <w:r w:rsidR="00CB689F" w:rsidRPr="00363688">
        <w:rPr>
          <w:rFonts w:ascii="David" w:hAnsi="David" w:cs="David"/>
          <w:b/>
          <w:bCs/>
          <w:color w:val="000000"/>
          <w:sz w:val="22"/>
          <w:szCs w:val="22"/>
          <w:rtl/>
        </w:rPr>
        <w:t>(גיל חובב</w:t>
      </w:r>
      <w:r w:rsidR="00CB689F" w:rsidRPr="00363688">
        <w:rPr>
          <w:rFonts w:ascii="David" w:hAnsi="David" w:cs="David"/>
          <w:color w:val="000000"/>
          <w:sz w:val="22"/>
          <w:szCs w:val="22"/>
          <w:rtl/>
        </w:rPr>
        <w:t> מתוך </w:t>
      </w:r>
      <w:r w:rsidR="00CB689F" w:rsidRPr="00363688">
        <w:rPr>
          <w:rFonts w:ascii="David" w:hAnsi="David" w:cs="David"/>
          <w:b/>
          <w:bCs/>
          <w:color w:val="000000"/>
          <w:sz w:val="22"/>
          <w:szCs w:val="22"/>
          <w:rtl/>
        </w:rPr>
        <w:t>"עשרים וארבע דלתות")</w:t>
      </w:r>
      <w:bookmarkStart w:id="0" w:name="_GoBack"/>
      <w:bookmarkEnd w:id="0"/>
    </w:p>
    <w:sectPr w:rsidR="00CB689F" w:rsidRPr="00363688" w:rsidSect="00DA65A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8F" w:rsidRDefault="00A60E8F" w:rsidP="00D47B74">
      <w:pPr>
        <w:spacing w:after="0" w:line="240" w:lineRule="auto"/>
      </w:pPr>
      <w:r>
        <w:separator/>
      </w:r>
    </w:p>
  </w:endnote>
  <w:endnote w:type="continuationSeparator" w:id="0">
    <w:p w:rsidR="00A60E8F" w:rsidRDefault="00A60E8F" w:rsidP="00D4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4" w:rsidRDefault="00D47B74">
    <w:pPr>
      <w:pStyle w:val="a6"/>
    </w:pPr>
    <w:r>
      <w:rPr>
        <w:noProof/>
      </w:rPr>
      <w:drawing>
        <wp:anchor distT="0" distB="0" distL="114300" distR="114300" simplePos="0" relativeHeight="251657216" behindDoc="1" locked="0" layoutInCell="1" allowOverlap="1" wp14:anchorId="0C9B20BB" wp14:editId="36435F08">
          <wp:simplePos x="0" y="0"/>
          <wp:positionH relativeFrom="margin">
            <wp:posOffset>-504825</wp:posOffset>
          </wp:positionH>
          <wp:positionV relativeFrom="paragraph">
            <wp:posOffset>-266700</wp:posOffset>
          </wp:positionV>
          <wp:extent cx="6219825" cy="876300"/>
          <wp:effectExtent l="0" t="0" r="9525" b="0"/>
          <wp:wrapNone/>
          <wp:docPr id="1" name="תמונה 1" descr="פס 2016 לדף 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פס 2016 לדף לוגו"/>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8F" w:rsidRDefault="00A60E8F" w:rsidP="00D47B74">
      <w:pPr>
        <w:spacing w:after="0" w:line="240" w:lineRule="auto"/>
      </w:pPr>
      <w:r>
        <w:separator/>
      </w:r>
    </w:p>
  </w:footnote>
  <w:footnote w:type="continuationSeparator" w:id="0">
    <w:p w:rsidR="00A60E8F" w:rsidRDefault="00A60E8F" w:rsidP="00D47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74" w:rsidRDefault="00D47B74">
    <w:pPr>
      <w:pStyle w:val="a4"/>
    </w:pPr>
    <w:r>
      <w:rPr>
        <w:noProof/>
      </w:rPr>
      <w:drawing>
        <wp:anchor distT="0" distB="0" distL="114300" distR="114300" simplePos="0" relativeHeight="251659264" behindDoc="1" locked="0" layoutInCell="1" allowOverlap="1" wp14:anchorId="19259341" wp14:editId="518EEA4C">
          <wp:simplePos x="0" y="0"/>
          <wp:positionH relativeFrom="column">
            <wp:posOffset>-793115</wp:posOffset>
          </wp:positionH>
          <wp:positionV relativeFrom="paragraph">
            <wp:posOffset>-334010</wp:posOffset>
          </wp:positionV>
          <wp:extent cx="1828800" cy="798195"/>
          <wp:effectExtent l="0" t="0" r="0" b="1905"/>
          <wp:wrapNone/>
          <wp:docPr id="2" name="תמונה 2" descr="Village Way Educational Initiat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 Way Educational Initiativ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8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0A2D"/>
    <w:multiLevelType w:val="hybridMultilevel"/>
    <w:tmpl w:val="EA48538E"/>
    <w:lvl w:ilvl="0" w:tplc="0409000F">
      <w:start w:val="1"/>
      <w:numFmt w:val="decimal"/>
      <w:lvlText w:val="%1."/>
      <w:lvlJc w:val="left"/>
      <w:pPr>
        <w:ind w:left="720" w:hanging="360"/>
      </w:pPr>
    </w:lvl>
    <w:lvl w:ilvl="1" w:tplc="0534F892">
      <w:start w:val="2"/>
      <w:numFmt w:val="bullet"/>
      <w:lvlText w:val=""/>
      <w:lvlJc w:val="left"/>
      <w:pPr>
        <w:tabs>
          <w:tab w:val="num" w:pos="1440"/>
        </w:tabs>
        <w:ind w:left="1440" w:hanging="360"/>
      </w:pPr>
      <w:rPr>
        <w:rFonts w:ascii="Symbol" w:hAnsi="Symbol" w:hint="default"/>
        <w:color w:val="auto"/>
      </w:rPr>
    </w:lvl>
    <w:lvl w:ilvl="2" w:tplc="592A31CE">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A2DDE"/>
    <w:multiLevelType w:val="hybridMultilevel"/>
    <w:tmpl w:val="AFBE9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8789F"/>
    <w:multiLevelType w:val="hybridMultilevel"/>
    <w:tmpl w:val="4F60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14197"/>
    <w:multiLevelType w:val="hybridMultilevel"/>
    <w:tmpl w:val="EC18E8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47776F2"/>
    <w:multiLevelType w:val="hybridMultilevel"/>
    <w:tmpl w:val="F05C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05242"/>
    <w:multiLevelType w:val="hybridMultilevel"/>
    <w:tmpl w:val="387A27DC"/>
    <w:lvl w:ilvl="0" w:tplc="33EE942E">
      <w:start w:val="1"/>
      <w:numFmt w:val="hebrew1"/>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F5577B"/>
    <w:multiLevelType w:val="hybridMultilevel"/>
    <w:tmpl w:val="BCAE0480"/>
    <w:lvl w:ilvl="0" w:tplc="B4D27F8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C7415E"/>
    <w:multiLevelType w:val="hybridMultilevel"/>
    <w:tmpl w:val="029E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F250E"/>
    <w:multiLevelType w:val="hybridMultilevel"/>
    <w:tmpl w:val="74E63CF4"/>
    <w:lvl w:ilvl="0" w:tplc="CA025BB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32469"/>
    <w:multiLevelType w:val="hybridMultilevel"/>
    <w:tmpl w:val="28CC6C28"/>
    <w:lvl w:ilvl="0" w:tplc="59EC4700">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E4AAF"/>
    <w:multiLevelType w:val="hybridMultilevel"/>
    <w:tmpl w:val="A2E22D60"/>
    <w:lvl w:ilvl="0" w:tplc="CD7225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A094B"/>
    <w:multiLevelType w:val="hybridMultilevel"/>
    <w:tmpl w:val="57C2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D1FCF"/>
    <w:multiLevelType w:val="hybridMultilevel"/>
    <w:tmpl w:val="EA427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12"/>
  </w:num>
  <w:num w:numId="8">
    <w:abstractNumId w:val="3"/>
  </w:num>
  <w:num w:numId="9">
    <w:abstractNumId w:val="2"/>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74"/>
    <w:rsid w:val="00007ED4"/>
    <w:rsid w:val="000472A0"/>
    <w:rsid w:val="00194CAC"/>
    <w:rsid w:val="00310EA5"/>
    <w:rsid w:val="00363688"/>
    <w:rsid w:val="00376536"/>
    <w:rsid w:val="00385F52"/>
    <w:rsid w:val="003B492F"/>
    <w:rsid w:val="004623C0"/>
    <w:rsid w:val="004E4A16"/>
    <w:rsid w:val="0069555A"/>
    <w:rsid w:val="006F3C28"/>
    <w:rsid w:val="00760F84"/>
    <w:rsid w:val="00761312"/>
    <w:rsid w:val="007C3290"/>
    <w:rsid w:val="0082482E"/>
    <w:rsid w:val="008625BC"/>
    <w:rsid w:val="008B1544"/>
    <w:rsid w:val="00906B71"/>
    <w:rsid w:val="00976E6A"/>
    <w:rsid w:val="00A60E8F"/>
    <w:rsid w:val="00A87370"/>
    <w:rsid w:val="00AB0114"/>
    <w:rsid w:val="00AB7A32"/>
    <w:rsid w:val="00AF1DE9"/>
    <w:rsid w:val="00B03682"/>
    <w:rsid w:val="00B326A2"/>
    <w:rsid w:val="00B84068"/>
    <w:rsid w:val="00BB1BC5"/>
    <w:rsid w:val="00BC7ACD"/>
    <w:rsid w:val="00C000BD"/>
    <w:rsid w:val="00C1611F"/>
    <w:rsid w:val="00C34FFB"/>
    <w:rsid w:val="00CB689F"/>
    <w:rsid w:val="00CF527A"/>
    <w:rsid w:val="00D3088A"/>
    <w:rsid w:val="00D47B74"/>
    <w:rsid w:val="00D721F4"/>
    <w:rsid w:val="00D86C09"/>
    <w:rsid w:val="00D92830"/>
    <w:rsid w:val="00DA65AC"/>
    <w:rsid w:val="00DE54B0"/>
    <w:rsid w:val="00DF4B48"/>
    <w:rsid w:val="00E526B7"/>
    <w:rsid w:val="00F47815"/>
    <w:rsid w:val="00F55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56254-625D-4FDD-867C-5D40034A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D47B74"/>
    <w:pPr>
      <w:keepNext/>
      <w:spacing w:before="240" w:after="60" w:line="360" w:lineRule="auto"/>
      <w:jc w:val="both"/>
      <w:outlineLvl w:val="0"/>
    </w:pPr>
    <w:rPr>
      <w:rFonts w:ascii="Arial" w:eastAsia="Times New Roman" w:hAnsi="Arial" w:cs="Arial"/>
      <w:b/>
      <w:bCs/>
      <w:color w:val="1F497D"/>
      <w:kern w:val="32"/>
      <w:sz w:val="48"/>
      <w:szCs w:val="48"/>
    </w:rPr>
  </w:style>
  <w:style w:type="paragraph" w:styleId="2">
    <w:name w:val="heading 2"/>
    <w:basedOn w:val="a"/>
    <w:next w:val="a"/>
    <w:link w:val="20"/>
    <w:qFormat/>
    <w:rsid w:val="00D47B74"/>
    <w:pPr>
      <w:keepNext/>
      <w:tabs>
        <w:tab w:val="left" w:pos="578"/>
      </w:tabs>
      <w:spacing w:before="240" w:after="60" w:line="360" w:lineRule="auto"/>
      <w:jc w:val="both"/>
      <w:outlineLvl w:val="1"/>
    </w:pPr>
    <w:rPr>
      <w:rFonts w:ascii="Arial" w:eastAsia="Times New Roman" w:hAnsi="Arial" w:cs="Arial"/>
      <w:b/>
      <w:bCs/>
      <w:color w:val="9BBB59"/>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47B74"/>
    <w:rPr>
      <w:rFonts w:ascii="Arial" w:eastAsia="Times New Roman" w:hAnsi="Arial" w:cs="Arial"/>
      <w:b/>
      <w:bCs/>
      <w:color w:val="1F497D"/>
      <w:kern w:val="32"/>
      <w:sz w:val="48"/>
      <w:szCs w:val="48"/>
    </w:rPr>
  </w:style>
  <w:style w:type="character" w:customStyle="1" w:styleId="20">
    <w:name w:val="כותרת 2 תו"/>
    <w:basedOn w:val="a0"/>
    <w:link w:val="2"/>
    <w:rsid w:val="00D47B74"/>
    <w:rPr>
      <w:rFonts w:ascii="Arial" w:eastAsia="Times New Roman" w:hAnsi="Arial" w:cs="Arial"/>
      <w:b/>
      <w:bCs/>
      <w:color w:val="9BBB59"/>
      <w:sz w:val="36"/>
      <w:szCs w:val="36"/>
    </w:rPr>
  </w:style>
  <w:style w:type="paragraph" w:styleId="a3">
    <w:name w:val="List Paragraph"/>
    <w:basedOn w:val="a"/>
    <w:uiPriority w:val="34"/>
    <w:qFormat/>
    <w:rsid w:val="00D47B74"/>
    <w:pPr>
      <w:spacing w:after="200" w:line="276" w:lineRule="auto"/>
      <w:ind w:left="720"/>
      <w:contextualSpacing/>
    </w:pPr>
    <w:rPr>
      <w:rFonts w:eastAsiaTheme="minorEastAsia"/>
    </w:rPr>
  </w:style>
  <w:style w:type="paragraph" w:styleId="a4">
    <w:name w:val="header"/>
    <w:basedOn w:val="a"/>
    <w:link w:val="a5"/>
    <w:uiPriority w:val="99"/>
    <w:unhideWhenUsed/>
    <w:rsid w:val="00D47B74"/>
    <w:pPr>
      <w:tabs>
        <w:tab w:val="center" w:pos="4153"/>
        <w:tab w:val="right" w:pos="8306"/>
      </w:tabs>
      <w:spacing w:after="0" w:line="240" w:lineRule="auto"/>
    </w:pPr>
  </w:style>
  <w:style w:type="character" w:customStyle="1" w:styleId="a5">
    <w:name w:val="כותרת עליונה תו"/>
    <w:basedOn w:val="a0"/>
    <w:link w:val="a4"/>
    <w:uiPriority w:val="99"/>
    <w:rsid w:val="00D47B74"/>
  </w:style>
  <w:style w:type="paragraph" w:styleId="a6">
    <w:name w:val="footer"/>
    <w:basedOn w:val="a"/>
    <w:link w:val="a7"/>
    <w:uiPriority w:val="99"/>
    <w:unhideWhenUsed/>
    <w:rsid w:val="00D47B74"/>
    <w:pPr>
      <w:tabs>
        <w:tab w:val="center" w:pos="4153"/>
        <w:tab w:val="right" w:pos="8306"/>
      </w:tabs>
      <w:spacing w:after="0" w:line="240" w:lineRule="auto"/>
    </w:pPr>
  </w:style>
  <w:style w:type="character" w:customStyle="1" w:styleId="a7">
    <w:name w:val="כותרת תחתונה תו"/>
    <w:basedOn w:val="a0"/>
    <w:link w:val="a6"/>
    <w:uiPriority w:val="99"/>
    <w:rsid w:val="00D47B74"/>
  </w:style>
  <w:style w:type="paragraph" w:customStyle="1" w:styleId="11">
    <w:name w:val="פיסקת רשימה1"/>
    <w:basedOn w:val="a"/>
    <w:uiPriority w:val="34"/>
    <w:qFormat/>
    <w:rsid w:val="00385F52"/>
    <w:pPr>
      <w:spacing w:after="0" w:line="360" w:lineRule="auto"/>
      <w:ind w:left="720"/>
      <w:jc w:val="both"/>
    </w:pPr>
    <w:rPr>
      <w:rFonts w:ascii="Times New Roman" w:eastAsia="Times New Roman" w:hAnsi="Times New Roman" w:cs="Arial"/>
      <w:color w:val="484D49"/>
      <w:sz w:val="24"/>
      <w:szCs w:val="20"/>
    </w:rPr>
  </w:style>
  <w:style w:type="paragraph" w:styleId="NormalWeb">
    <w:name w:val="Normal (Web)"/>
    <w:basedOn w:val="a"/>
    <w:uiPriority w:val="99"/>
    <w:unhideWhenUsed/>
    <w:rsid w:val="00D3088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81D6-72E0-4E21-B9FF-488B1AE9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1744</Words>
  <Characters>8724</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Matan</dc:creator>
  <cp:keywords/>
  <dc:description/>
  <cp:lastModifiedBy>Matan</cp:lastModifiedBy>
  <cp:revision>24</cp:revision>
  <dcterms:created xsi:type="dcterms:W3CDTF">2017-06-05T07:23:00Z</dcterms:created>
  <dcterms:modified xsi:type="dcterms:W3CDTF">2017-06-11T11:31:00Z</dcterms:modified>
</cp:coreProperties>
</file>